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w w:val="88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w w:val="88"/>
          <w:sz w:val="36"/>
          <w:szCs w:val="36"/>
        </w:rPr>
        <w:t>大安区面向全市遴选区属国企管理人员培养对象报名表</w:t>
      </w:r>
      <w:bookmarkEnd w:id="0"/>
    </w:p>
    <w:p>
      <w:pPr>
        <w:tabs>
          <w:tab w:val="left" w:pos="3780"/>
        </w:tabs>
        <w:spacing w:line="240" w:lineRule="exact"/>
        <w:rPr>
          <w:rFonts w:ascii="仿宋_GB2312" w:eastAsia="仿宋_GB2312"/>
        </w:rPr>
      </w:pPr>
    </w:p>
    <w:p>
      <w:pPr>
        <w:tabs>
          <w:tab w:val="left" w:pos="3780"/>
        </w:tabs>
        <w:spacing w:line="400" w:lineRule="exact"/>
        <w:rPr>
          <w:rFonts w:ascii="黑体" w:eastAsia="黑体"/>
          <w:sz w:val="32"/>
          <w:szCs w:val="32"/>
        </w:rPr>
      </w:pPr>
    </w:p>
    <w:tbl>
      <w:tblPr>
        <w:tblStyle w:val="5"/>
        <w:tblW w:w="893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  <w:r>
              <w:rPr>
                <w:rFonts w:hint="eastAsia" w:ascii="仿宋_GB2312" w:eastAsia="仿宋_GB2312"/>
                <w:sz w:val="18"/>
                <w:szCs w:val="18"/>
              </w:rPr>
              <w:t>（常住地）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529" w:type="dxa"/>
            <w:gridSpan w:val="5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2004.09-2008.07  四川XX大学XX专业学习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2008.07-2012.06  重庆XX公司综合部副部长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2012.06-2015.09  四川XX公司工程部部长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 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□中央企业  □上市公司  □ 地方国有企业  □ 民营企业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□外资企业  □合资企业  □ 金融单位      □ 机关事业单位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单位人事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应试承诺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本人所填写的个人信息及提交的应试材料均真实有效，如有虚假，愿意承担由此引起的一切责任。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64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组织人事部门意见</w:t>
            </w: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以上信息属实，同意报考（应试者为机关事业单位人员的，需按干部管理权限报经组织人事部门同意）。 </w:t>
            </w:r>
          </w:p>
          <w:p>
            <w:pPr>
              <w:spacing w:line="36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                                   （盖章）                                年    月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审核人签名：                      年    月    日</w:t>
            </w:r>
          </w:p>
        </w:tc>
      </w:tr>
    </w:tbl>
    <w:p>
      <w:pPr>
        <w:spacing w:line="40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5" w:right="1418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rPr>
        <w:rFonts w:ascii="仿宋_GB2312" w:eastAsia="仿宋_GB2312"/>
        <w:sz w:val="24"/>
        <w:szCs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71BE2"/>
    <w:rsid w:val="13071B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2018-09-27T09:05:00Z</dcterms:created>
  <dc:creator>贺勇</dc:creator>
  <cp:lastModifiedBy>贺勇</cp:lastModifiedBy>
  <dcterms:modified xsi:type="dcterms:W3CDTF">2018-09-27T09:06:52Z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