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C05" w:rsidRDefault="00144BDE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</w:p>
    <w:p w:rsidR="000F4C05" w:rsidRDefault="00144BDE">
      <w:pPr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南阳市高新区人民法院</w:t>
      </w:r>
    </w:p>
    <w:p w:rsidR="000F4C05" w:rsidRDefault="00A046EA">
      <w:pPr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拟</w:t>
      </w:r>
      <w:r w:rsidR="00144BDE"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选调工作</w:t>
      </w:r>
      <w:r w:rsidR="00144BDE"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人员名单</w:t>
      </w:r>
    </w:p>
    <w:p w:rsidR="000F4C05" w:rsidRDefault="00144BDE" w:rsidP="00A046EA">
      <w:pPr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一、员额法官（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人）</w:t>
      </w:r>
    </w:p>
    <w:p w:rsidR="000F4C05" w:rsidRDefault="00144BD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2019029</w:t>
      </w:r>
      <w:r>
        <w:rPr>
          <w:rFonts w:ascii="仿宋_GB2312" w:eastAsia="仿宋_GB2312" w:hAnsi="仿宋_GB2312" w:cs="仿宋_GB2312" w:hint="eastAsia"/>
          <w:sz w:val="32"/>
          <w:szCs w:val="32"/>
        </w:rPr>
        <w:t>史洪举</w:t>
      </w:r>
    </w:p>
    <w:p w:rsidR="000F4C05" w:rsidRDefault="00144BD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2019020</w:t>
      </w:r>
      <w:r>
        <w:rPr>
          <w:rFonts w:ascii="仿宋_GB2312" w:eastAsia="仿宋_GB2312" w:hAnsi="仿宋_GB2312" w:cs="仿宋_GB2312" w:hint="eastAsia"/>
          <w:sz w:val="32"/>
          <w:szCs w:val="32"/>
        </w:rPr>
        <w:t>李剑光</w:t>
      </w:r>
    </w:p>
    <w:p w:rsidR="000F4C05" w:rsidRDefault="00144BD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2019032</w:t>
      </w:r>
      <w:r>
        <w:rPr>
          <w:rFonts w:ascii="仿宋_GB2312" w:eastAsia="仿宋_GB2312" w:hAnsi="仿宋_GB2312" w:cs="仿宋_GB2312" w:hint="eastAsia"/>
          <w:sz w:val="32"/>
          <w:szCs w:val="32"/>
        </w:rPr>
        <w:t>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川</w:t>
      </w:r>
    </w:p>
    <w:p w:rsidR="000F4C05" w:rsidRDefault="00144BD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2019007</w:t>
      </w:r>
      <w:r>
        <w:rPr>
          <w:rFonts w:ascii="仿宋_GB2312" w:eastAsia="仿宋_GB2312" w:hAnsi="仿宋_GB2312" w:cs="仿宋_GB2312" w:hint="eastAsia"/>
          <w:sz w:val="32"/>
          <w:szCs w:val="32"/>
        </w:rPr>
        <w:t>范元军</w:t>
      </w:r>
    </w:p>
    <w:p w:rsidR="000F4C05" w:rsidRDefault="00144BDE" w:rsidP="00A046EA">
      <w:pPr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二、法官助理（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人）</w:t>
      </w:r>
    </w:p>
    <w:p w:rsidR="000F4C05" w:rsidRDefault="00144BD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2019030</w:t>
      </w:r>
      <w:r>
        <w:rPr>
          <w:rFonts w:ascii="仿宋_GB2312" w:eastAsia="仿宋_GB2312" w:hAnsi="仿宋_GB2312" w:cs="仿宋_GB2312" w:hint="eastAsia"/>
          <w:sz w:val="32"/>
          <w:szCs w:val="32"/>
        </w:rPr>
        <w:t>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崇</w:t>
      </w:r>
    </w:p>
    <w:p w:rsidR="000F4C05" w:rsidRDefault="00144BD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2019026</w:t>
      </w:r>
      <w:r>
        <w:rPr>
          <w:rFonts w:ascii="仿宋_GB2312" w:eastAsia="仿宋_GB2312" w:hAnsi="仿宋_GB2312" w:cs="仿宋_GB2312" w:hint="eastAsia"/>
          <w:sz w:val="32"/>
          <w:szCs w:val="32"/>
        </w:rPr>
        <w:t>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卉</w:t>
      </w:r>
    </w:p>
    <w:p w:rsidR="000F4C05" w:rsidRDefault="00144BD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2019016</w:t>
      </w:r>
      <w:r>
        <w:rPr>
          <w:rFonts w:ascii="仿宋_GB2312" w:eastAsia="仿宋_GB2312" w:hAnsi="仿宋_GB2312" w:cs="仿宋_GB2312" w:hint="eastAsia"/>
          <w:sz w:val="32"/>
          <w:szCs w:val="32"/>
        </w:rPr>
        <w:t>靳伟克</w:t>
      </w:r>
    </w:p>
    <w:p w:rsidR="000F4C05" w:rsidRDefault="00144BD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2019017</w:t>
      </w:r>
      <w:r>
        <w:rPr>
          <w:rFonts w:ascii="仿宋_GB2312" w:eastAsia="仿宋_GB2312" w:hAnsi="仿宋_GB2312" w:cs="仿宋_GB2312" w:hint="eastAsia"/>
          <w:sz w:val="32"/>
          <w:szCs w:val="32"/>
        </w:rPr>
        <w:t>乔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洋</w:t>
      </w:r>
    </w:p>
    <w:p w:rsidR="000F4C05" w:rsidRDefault="00144BD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2019004</w:t>
      </w:r>
      <w:r>
        <w:rPr>
          <w:rFonts w:ascii="仿宋_GB2312" w:eastAsia="仿宋_GB2312" w:hAnsi="仿宋_GB2312" w:cs="仿宋_GB2312" w:hint="eastAsia"/>
          <w:sz w:val="32"/>
          <w:szCs w:val="32"/>
        </w:rPr>
        <w:t>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果</w:t>
      </w:r>
    </w:p>
    <w:p w:rsidR="000F4C05" w:rsidRDefault="00144BDE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2019011</w:t>
      </w:r>
      <w:r>
        <w:rPr>
          <w:rFonts w:ascii="仿宋_GB2312" w:eastAsia="仿宋_GB2312" w:hAnsi="仿宋_GB2312" w:cs="仿宋_GB2312" w:hint="eastAsia"/>
          <w:sz w:val="32"/>
          <w:szCs w:val="32"/>
        </w:rPr>
        <w:t>赵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莉</w:t>
      </w:r>
    </w:p>
    <w:p w:rsidR="00A046EA" w:rsidRDefault="00A046E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2019021陶海英</w:t>
      </w:r>
    </w:p>
    <w:p w:rsidR="000F4C05" w:rsidRDefault="00144BDE" w:rsidP="00A046EA">
      <w:pPr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三、司法警察（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人）</w:t>
      </w:r>
    </w:p>
    <w:p w:rsidR="000F4C05" w:rsidRDefault="00144BD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2019028</w:t>
      </w:r>
      <w:r>
        <w:rPr>
          <w:rFonts w:ascii="仿宋_GB2312" w:eastAsia="仿宋_GB2312" w:hAnsi="仿宋_GB2312" w:cs="仿宋_GB2312" w:hint="eastAsia"/>
          <w:sz w:val="32"/>
          <w:szCs w:val="32"/>
        </w:rPr>
        <w:t>孔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菲</w:t>
      </w:r>
    </w:p>
    <w:p w:rsidR="000F4C05" w:rsidRDefault="00144BDE" w:rsidP="00A046EA">
      <w:pPr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四、司法行政（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人）</w:t>
      </w:r>
    </w:p>
    <w:p w:rsidR="000F4C05" w:rsidRDefault="00144BD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2019033</w:t>
      </w:r>
      <w:r>
        <w:rPr>
          <w:rFonts w:ascii="仿宋_GB2312" w:eastAsia="仿宋_GB2312" w:hAnsi="仿宋_GB2312" w:cs="仿宋_GB2312" w:hint="eastAsia"/>
          <w:sz w:val="32"/>
          <w:szCs w:val="32"/>
        </w:rPr>
        <w:t>许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娜</w:t>
      </w:r>
    </w:p>
    <w:sectPr w:rsidR="000F4C05" w:rsidSect="000F4C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4C05"/>
    <w:rsid w:val="000F4C05"/>
    <w:rsid w:val="00144BDE"/>
    <w:rsid w:val="00A046EA"/>
    <w:rsid w:val="0CFC5B80"/>
    <w:rsid w:val="45A03920"/>
    <w:rsid w:val="548301B6"/>
    <w:rsid w:val="6407185E"/>
    <w:rsid w:val="64733E58"/>
    <w:rsid w:val="7F0D3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4C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2019-05-22T14:44:00Z</dcterms:created>
  <dcterms:modified xsi:type="dcterms:W3CDTF">2019-05-22T14:44:00Z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