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附件3：</w:t>
      </w:r>
    </w:p>
    <w:p>
      <w:pPr>
        <w:widowControl/>
        <w:rPr>
          <w:rFonts w:hint="eastAsia" w:ascii="仿宋_GB2312" w:hAnsi="Arial" w:cs="Arial"/>
          <w:kern w:val="0"/>
        </w:rPr>
      </w:pPr>
    </w:p>
    <w:p>
      <w:pPr>
        <w:widowControl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单位同意报考证明</w:t>
      </w:r>
    </w:p>
    <w:p>
      <w:pPr>
        <w:ind w:right="6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（参考格式）</w:t>
      </w:r>
    </w:p>
    <w:p>
      <w:pPr>
        <w:ind w:right="640"/>
        <w:rPr>
          <w:rFonts w:hint="eastAsia"/>
          <w:sz w:val="32"/>
          <w:szCs w:val="32"/>
        </w:rPr>
      </w:pPr>
    </w:p>
    <w:p>
      <w:pPr>
        <w:ind w:right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惠州大亚湾经济技术开发区审计局： </w:t>
      </w:r>
    </w:p>
    <w:p>
      <w:pPr>
        <w:ind w:right="64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兹有我单位XXX同志，身份证号：XXXX XXXX XXXX XXXX，系我单位在职公务员/参照公务员法管理机关工作人员，没有服务年限限制（或服务年限已满）。经研究，同意其报考贵单位选调工作人员职位。</w:t>
      </w:r>
    </w:p>
    <w:p>
      <w:pPr>
        <w:ind w:right="64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若该同志通过考试且被正式确定为选调对象，我单位将积极配合做好公务员转任手续等相关工作。</w:t>
      </w:r>
    </w:p>
    <w:p>
      <w:pPr>
        <w:ind w:right="64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特此证明。  </w:t>
      </w:r>
    </w:p>
    <w:p>
      <w:pPr>
        <w:ind w:right="640"/>
        <w:rPr>
          <w:rFonts w:hint="eastAsia"/>
          <w:sz w:val="32"/>
          <w:szCs w:val="32"/>
        </w:rPr>
      </w:pPr>
    </w:p>
    <w:p>
      <w:pPr>
        <w:ind w:right="640"/>
        <w:rPr>
          <w:rFonts w:hint="eastAsia"/>
          <w:sz w:val="32"/>
          <w:szCs w:val="32"/>
        </w:rPr>
      </w:pPr>
    </w:p>
    <w:p>
      <w:pPr>
        <w:ind w:right="640" w:firstLine="5440" w:firstLineChars="1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（盖章） </w:t>
      </w:r>
    </w:p>
    <w:p>
      <w:pPr>
        <w:ind w:right="640" w:firstLine="5440" w:firstLineChars="1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spacing w:line="560" w:lineRule="exact"/>
        <w:rPr>
          <w:rFonts w:eastAsia="仿宋_GB2312"/>
          <w:sz w:val="32"/>
          <w:szCs w:val="20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12D61"/>
    <w:rsid w:val="01D10EA9"/>
    <w:rsid w:val="01FE288C"/>
    <w:rsid w:val="02FF54D9"/>
    <w:rsid w:val="05DA37E3"/>
    <w:rsid w:val="073670F5"/>
    <w:rsid w:val="0C8936D7"/>
    <w:rsid w:val="0FD65C80"/>
    <w:rsid w:val="109A119E"/>
    <w:rsid w:val="134115D4"/>
    <w:rsid w:val="13DA4D58"/>
    <w:rsid w:val="16112D61"/>
    <w:rsid w:val="17D94499"/>
    <w:rsid w:val="19BE3788"/>
    <w:rsid w:val="1D0A6288"/>
    <w:rsid w:val="1DE056E9"/>
    <w:rsid w:val="1EBB25D1"/>
    <w:rsid w:val="1F9B538D"/>
    <w:rsid w:val="232A2484"/>
    <w:rsid w:val="2C826387"/>
    <w:rsid w:val="2CAB1C18"/>
    <w:rsid w:val="319D1BCB"/>
    <w:rsid w:val="31DA2310"/>
    <w:rsid w:val="323B26ED"/>
    <w:rsid w:val="370945CA"/>
    <w:rsid w:val="37152BDA"/>
    <w:rsid w:val="3A6559DD"/>
    <w:rsid w:val="3CA63482"/>
    <w:rsid w:val="3D577E21"/>
    <w:rsid w:val="3E852CC9"/>
    <w:rsid w:val="3FEC5A71"/>
    <w:rsid w:val="42C975C5"/>
    <w:rsid w:val="47EA6186"/>
    <w:rsid w:val="4A9008BF"/>
    <w:rsid w:val="4B4B731A"/>
    <w:rsid w:val="4C5559C8"/>
    <w:rsid w:val="4FA4086C"/>
    <w:rsid w:val="52B446FA"/>
    <w:rsid w:val="558576F3"/>
    <w:rsid w:val="58E467CD"/>
    <w:rsid w:val="5FC9266E"/>
    <w:rsid w:val="622813B3"/>
    <w:rsid w:val="629A7C4A"/>
    <w:rsid w:val="662E4ABF"/>
    <w:rsid w:val="6DBD429E"/>
    <w:rsid w:val="70020EEB"/>
    <w:rsid w:val="71324636"/>
    <w:rsid w:val="730B4DCD"/>
    <w:rsid w:val="73F247EF"/>
    <w:rsid w:val="7AA638C7"/>
    <w:rsid w:val="7E35182C"/>
    <w:rsid w:val="7EC0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大亚湾区审计局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2019-06-03T07:22:00Z</dcterms:created>
  <dc:creator>王艳鹏</dc:creator>
  <cp:lastModifiedBy>王艳鹏</cp:lastModifiedBy>
  <dcterms:modified xsi:type="dcterms:W3CDTF">2019-06-03T07:24:02Z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