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0E" w:rsidRDefault="00043C0E" w:rsidP="00043C0E">
      <w:pPr>
        <w:widowControl/>
        <w:jc w:val="left"/>
        <w:rPr>
          <w:rFonts w:eastAsia="黑体"/>
          <w:sz w:val="32"/>
          <w:szCs w:val="44"/>
        </w:rPr>
      </w:pPr>
      <w:r>
        <w:rPr>
          <w:rFonts w:eastAsia="黑体" w:hAnsi="黑体" w:hint="eastAsia"/>
          <w:sz w:val="32"/>
          <w:szCs w:val="44"/>
        </w:rPr>
        <w:t>附</w:t>
      </w:r>
      <w:r>
        <w:rPr>
          <w:rFonts w:eastAsia="黑体" w:hint="eastAsia"/>
          <w:sz w:val="32"/>
          <w:szCs w:val="44"/>
        </w:rPr>
        <w:t xml:space="preserve">  </w:t>
      </w:r>
      <w:r>
        <w:rPr>
          <w:rFonts w:eastAsia="黑体" w:hAnsi="黑体" w:hint="eastAsia"/>
          <w:sz w:val="32"/>
          <w:szCs w:val="44"/>
        </w:rPr>
        <w:t>件</w:t>
      </w:r>
    </w:p>
    <w:p w:rsidR="00043C0E" w:rsidRDefault="00043C0E" w:rsidP="00043C0E">
      <w:pPr>
        <w:spacing w:line="560" w:lineRule="exact"/>
        <w:rPr>
          <w:rFonts w:eastAsia="仿宋_GB2312"/>
          <w:sz w:val="32"/>
          <w:szCs w:val="44"/>
        </w:rPr>
      </w:pPr>
    </w:p>
    <w:p w:rsidR="00043C0E" w:rsidRDefault="00043C0E" w:rsidP="00043C0E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梧州市</w:t>
      </w:r>
      <w:r w:rsidR="0038567B">
        <w:rPr>
          <w:rFonts w:eastAsia="方正小标宋简体" w:hint="eastAsia"/>
          <w:sz w:val="44"/>
          <w:szCs w:val="44"/>
        </w:rPr>
        <w:t>审计</w:t>
      </w:r>
      <w:r>
        <w:rPr>
          <w:rFonts w:eastAsia="方正小标宋简体" w:hint="eastAsia"/>
          <w:sz w:val="44"/>
          <w:szCs w:val="44"/>
        </w:rPr>
        <w:t>局</w:t>
      </w: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年度公务员公开遴选拟录用人员名单</w:t>
      </w:r>
    </w:p>
    <w:p w:rsidR="00043C0E" w:rsidRDefault="00043C0E" w:rsidP="00043C0E">
      <w:pPr>
        <w:spacing w:line="660" w:lineRule="exact"/>
        <w:rPr>
          <w:rFonts w:eastAsia="方正小标宋简体"/>
          <w:sz w:val="44"/>
          <w:szCs w:val="44"/>
        </w:rPr>
      </w:pPr>
    </w:p>
    <w:tbl>
      <w:tblPr>
        <w:tblW w:w="5953" w:type="pct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2125"/>
        <w:gridCol w:w="995"/>
        <w:gridCol w:w="710"/>
        <w:gridCol w:w="1699"/>
        <w:gridCol w:w="3402"/>
        <w:gridCol w:w="1133"/>
        <w:gridCol w:w="1277"/>
        <w:gridCol w:w="992"/>
        <w:gridCol w:w="707"/>
      </w:tblGrid>
      <w:tr w:rsidR="0038567B" w:rsidTr="00E94CCA">
        <w:trPr>
          <w:trHeight w:val="75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遴选机关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笔试准考证号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所在工作单位及职务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笔试成绩（</w:t>
            </w:r>
            <w:r>
              <w:rPr>
                <w:rFonts w:eastAsia="黑体" w:cs="宋体" w:hint="eastAsia"/>
                <w:color w:val="000000"/>
                <w:kern w:val="0"/>
                <w:sz w:val="24"/>
              </w:rPr>
              <w:t>30%</w:t>
            </w: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面试成绩（</w:t>
            </w:r>
            <w:r>
              <w:rPr>
                <w:rFonts w:eastAsia="黑体" w:cs="宋体" w:hint="eastAsia"/>
                <w:color w:val="000000"/>
                <w:kern w:val="0"/>
                <w:sz w:val="24"/>
              </w:rPr>
              <w:t>70%</w:t>
            </w: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Default="00043C0E" w:rsidP="00723AD8"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8567B" w:rsidTr="00E94CCA">
        <w:trPr>
          <w:trHeight w:val="76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043C0E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bookmarkStart w:id="0" w:name="_GoBack" w:colFirst="6" w:colLast="6"/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043C0E" w:rsidP="0038567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梧州市</w:t>
            </w:r>
            <w:r w:rsidR="0038567B"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审计</w:t>
            </w: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财政金融审计科职位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邹维明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043C0E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14515270714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CCA" w:rsidRDefault="001C6666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中共苍梧县委员会办公室</w:t>
            </w:r>
          </w:p>
          <w:p w:rsidR="00043C0E" w:rsidRPr="001C6666" w:rsidRDefault="001C6666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四级主任科员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18.9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60.76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79.66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043C0E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38567B" w:rsidTr="00E94CCA">
        <w:trPr>
          <w:trHeight w:val="76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梧州市审计局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农业农村审计科职位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陈清梅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14515270312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1C6666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藤县审计局经济责任审计分局副局长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17.25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56.7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73.95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38567B" w:rsidTr="00E94CCA">
        <w:trPr>
          <w:trHeight w:val="76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梧州市审计局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企业审计职位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刘霜霜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14515271104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1C6666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长洲区倒水镇财政所副所长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18.6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58.38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76.98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38567B" w:rsidTr="00E94CCA">
        <w:trPr>
          <w:trHeight w:val="76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梧州市审计局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综合科职位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高耀洲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14515271107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1C6666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梧州市藤县劳动保障监察大队副大队长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18.45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81.45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7B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38567B" w:rsidTr="00E94CCA">
        <w:trPr>
          <w:trHeight w:val="70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梧州市审计局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人事</w:t>
            </w:r>
            <w:r w:rsidR="00043C0E"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科职位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黎火霞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043C0E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14515271206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CCA" w:rsidRDefault="001C6666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中国致公党岑溪市委员会</w:t>
            </w:r>
          </w:p>
          <w:p w:rsidR="00043C0E" w:rsidRPr="001C6666" w:rsidRDefault="001C6666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秘书长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18.9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60.62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38567B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C666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79.52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0E" w:rsidRPr="001C6666" w:rsidRDefault="00043C0E" w:rsidP="00723A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bookmarkEnd w:id="0"/>
    </w:tbl>
    <w:p w:rsidR="00043C0E" w:rsidRDefault="00043C0E" w:rsidP="00043C0E">
      <w:pPr>
        <w:tabs>
          <w:tab w:val="left" w:pos="1850"/>
        </w:tabs>
        <w:spacing w:line="20" w:lineRule="exact"/>
        <w:jc w:val="left"/>
        <w:rPr>
          <w:rFonts w:eastAsia="仿宋_GB2312"/>
          <w:sz w:val="32"/>
          <w:szCs w:val="32"/>
        </w:rPr>
      </w:pPr>
    </w:p>
    <w:p w:rsidR="004267D7" w:rsidRDefault="004267D7"/>
    <w:sectPr w:rsidR="004267D7">
      <w:pgSz w:w="16838" w:h="11906" w:orient="landscape"/>
      <w:pgMar w:top="1588" w:right="2098" w:bottom="1588" w:left="2098" w:header="1701" w:footer="170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6D" w:rsidRDefault="00F8376D" w:rsidP="00E94CCA">
      <w:r>
        <w:separator/>
      </w:r>
    </w:p>
  </w:endnote>
  <w:endnote w:type="continuationSeparator" w:id="0">
    <w:p w:rsidR="00F8376D" w:rsidRDefault="00F8376D" w:rsidP="00E9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6D" w:rsidRDefault="00F8376D" w:rsidP="00E94CCA">
      <w:r>
        <w:separator/>
      </w:r>
    </w:p>
  </w:footnote>
  <w:footnote w:type="continuationSeparator" w:id="0">
    <w:p w:rsidR="00F8376D" w:rsidRDefault="00F8376D" w:rsidP="00E9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C0E"/>
    <w:rsid w:val="00043C0E"/>
    <w:rsid w:val="001C6666"/>
    <w:rsid w:val="0038567B"/>
    <w:rsid w:val="004267D7"/>
    <w:rsid w:val="00684D35"/>
    <w:rsid w:val="00E55674"/>
    <w:rsid w:val="00E94CCA"/>
    <w:rsid w:val="00F8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C2438-555C-4BF7-A5D0-D893DDAC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C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C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信息管理科-管理员</dc:creator>
  <cp:lastModifiedBy>C</cp:lastModifiedBy>
  <cp:revision>3</cp:revision>
  <dcterms:created xsi:type="dcterms:W3CDTF">2019-12-20T10:31:00Z</dcterms:created>
  <dcterms:modified xsi:type="dcterms:W3CDTF">2019-12-24T09:27:00Z</dcterms:modified>
</cp:coreProperties>
</file>