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4"/>
          <w:szCs w:val="24"/>
        </w:rPr>
      </w:pPr>
      <w:bookmarkStart w:id="0" w:name="_GoBack"/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585858"/>
          <w:spacing w:val="0"/>
          <w:sz w:val="31"/>
          <w:szCs w:val="31"/>
          <w:bdr w:val="none" w:color="auto" w:sz="0" w:space="0"/>
        </w:rPr>
        <w:t>梅州市2019年公开遴选公务员拟转任人员名单（第二批）</w:t>
      </w:r>
      <w:bookmarkEnd w:id="0"/>
    </w:p>
    <w:tbl>
      <w:tblPr>
        <w:tblW w:w="1551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05"/>
        <w:gridCol w:w="1200"/>
        <w:gridCol w:w="690"/>
        <w:gridCol w:w="1635"/>
        <w:gridCol w:w="5190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拟转任单位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9010201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  浩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90102010217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中共兴宁市委第三巡察组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中共梅州市委办公室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9010201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廖建财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90102010220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平远县政务服务数据管理局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中共梅州市委办公室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9010403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肖瑞文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90104030522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梅县区石扇镇人民政府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梅州市人大常委会办公室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9010502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许树东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90105020611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中共梅江区委组织部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9010601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涛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90106010723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梅县区畲江镇人民政府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中共梅州市委党校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9010601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仙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90106010729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梅县区桃尧镇人民政府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中共梅州市委党校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9011204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  源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90112041116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梅州市生态环境局梅县分局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梅州市审计局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9011302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陈东辉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90113021223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丰顺县砂田镇人民政府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广东梅州高新技术产业园区管理委员会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9011601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钟沣宇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90116011608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梅县区民政和人力资源社会保障局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9011602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  旖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90116021723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共青团梅州市梅县区委员会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9011801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彭卫芳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90118011820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蕉岭县市场监督管理局三圳市场监督管理所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梅州市财政局</w:t>
            </w:r>
          </w:p>
        </w:tc>
      </w:tr>
    </w:tbl>
    <w:p/>
    <w:sectPr>
      <w:pgSz w:w="16838" w:h="11906" w:orient="landscape"/>
      <w:pgMar w:top="1633" w:right="1440" w:bottom="163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26B5A"/>
    <w:rsid w:val="4AC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2020-04-27T09:58:00Z</dcterms:created>
  <dc:creator>Mr.Z</dc:creator>
  <cp:lastModifiedBy>Mr.Z</cp:lastModifiedBy>
  <dcterms:modified xsi:type="dcterms:W3CDTF">2020-04-27T09:59:07Z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