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center"/>
        <w:outlineLvl w:val="0"/>
        <w:rPr>
          <w:rFonts w:ascii="微软雅黑" w:eastAsia="微软雅黑" w:hAnsi="微软雅黑" w:cs="宋体"/>
          <w:color w:val="3C3C3C"/>
          <w:kern w:val="36"/>
          <w:sz w:val="54"/>
          <w:szCs w:val="54"/>
        </w:rPr>
      </w:pPr>
      <w:r w:rsidRPr="00075371">
        <w:rPr>
          <w:rFonts w:ascii="宋体" w:eastAsia="宋体" w:hAnsi="宋体" w:cs="宋体" w:hint="eastAsia"/>
          <w:b/>
          <w:bCs/>
          <w:color w:val="3C3C3C"/>
          <w:kern w:val="36"/>
          <w:sz w:val="36"/>
          <w:szCs w:val="36"/>
        </w:rPr>
        <w:t>疫情防控告知书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各位考生：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为切实保障广大考生身体健康和安全，确保每位考生顺利完成考试，根据防控新冠肺炎疫情有关要求，现就防疫注意事项通知如下：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1.请广大考生近期注意做好自我健康管理，考前7天通过“一部手机办事通”或微信小程序“云南健康码”申领健康码，如健康码为黄、红码者应按要求进行核酸检测及医学观察。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2.考生赴考时如乘坐公共交通工具，需要全程佩戴口罩，可佩戴一次性手套，并做好手部卫生，同时注意社交距离。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3.考试前，请各位考生提前1.5小时到达笔试考点。考生进入考点前，应当主动扫码，“云南健康码”、“通信行程卡”为绿码，并经现场测量且体温正常（＜37.3℃）且无咳嗽等呼吸道异常症状者方可进入考点。扫码为黄码人员，持考试前7天内有效的核酸检测阴性证明方可进入考场；红码人员，需提供有效的解除集中医学隔离观察证明、考试前7天内有效的酸检测阴性检测报告原件，现场测量体温正常（≤37.3℃）可进入考点的备用考场参加考试。考试当天如健康码为黄码或红码，无相应检测结果者不能参加考试。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4.为避免影响考试，来自境外和国内疫情中、高风险地区的考生以及与新冠病毒肺炎确诊、疑似病例或无症状感染者有密</w:t>
      </w: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lastRenderedPageBreak/>
        <w:t>切接触史的考生，应至少提前14天到达玉溪市或云南其他低风险地区，按照疫情防控有关规定，自觉接受隔离观察、健康管理和核酸检测，笔试当天，一个月内有境外旅居史的考生需提供入境14天隔离证明和考试前7天内有效核酸检测阴性报告。现场测量体温正常（≤37.3℃）可进入考点的备用隔离考场参加考试。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5.请考生注意个人防护，考前14天内避免到中、高风险地区，避免到人群集聚区域，避免接触有可疑症状者。考前14天起进行体温测量和健康监测并做好相应记录，如身体出现异常情况时，要及时就医并报告。考试当天，自备一次性使用医用口罩或医用外科口罩，除核验身份时按要求及时摘戴口罩外，进出笔试考点、参加笔试应当全程佩戴口罩。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t>6.考试期间，考生要自觉遵守考试秩序，与其他考生保持安全距离，服从现场工作人员安排，考试结束后按规定有序离场。考生在考试过程中被发现或主动报告身体不适，经复测复查确有发热、咳嗽等呼吸道异常症状，由驻考点医务人员个案预判，具备继续完成考试条件的考生，安排在备用隔离考场继续考试，考生从普通考场转移至备用隔离考场所用时间，不再予以追加；不具备继续完成考试条件的考生，由驻考点医务人员按规定妥善处置。</w:t>
      </w:r>
    </w:p>
    <w:p w:rsidR="00075371" w:rsidRPr="00075371" w:rsidRDefault="00075371" w:rsidP="00075371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C3C3C"/>
          <w:kern w:val="0"/>
          <w:szCs w:val="21"/>
        </w:rPr>
      </w:pPr>
      <w:r w:rsidRPr="00075371">
        <w:rPr>
          <w:rFonts w:ascii="宋体" w:eastAsia="宋体" w:hAnsi="宋体" w:cs="宋体" w:hint="eastAsia"/>
          <w:color w:val="3C3C3C"/>
          <w:kern w:val="0"/>
          <w:sz w:val="30"/>
          <w:szCs w:val="30"/>
        </w:rPr>
        <w:lastRenderedPageBreak/>
        <w:t>7.凡不按防疫要求隐瞒或谎报旅居史、接触史、健康状况等疫情防控重点信息，不配合工作人员进行防疫检测、询问等造成不良后果的，将依法依规追究法律责任。</w:t>
      </w:r>
    </w:p>
    <w:p w:rsidR="0017163D" w:rsidRDefault="0017163D">
      <w:bookmarkStart w:id="0" w:name="_GoBack"/>
      <w:bookmarkEnd w:id="0"/>
    </w:p>
    <w:sectPr w:rsidR="0017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71"/>
    <w:rsid w:val="00075371"/>
    <w:rsid w:val="001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F7B6C-26CB-4F55-B55C-34A8ADF0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53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37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75371"/>
    <w:rPr>
      <w:b/>
      <w:bCs/>
    </w:rPr>
  </w:style>
  <w:style w:type="paragraph" w:styleId="a4">
    <w:name w:val="Normal (Web)"/>
    <w:basedOn w:val="a"/>
    <w:uiPriority w:val="99"/>
    <w:semiHidden/>
    <w:unhideWhenUsed/>
    <w:rsid w:val="00075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2020-08-12T02:58:00Z</dcterms:created>
  <dcterms:modified xsi:type="dcterms:W3CDTF">2020-08-12T02:59:00Z</dcterms:modified>
</cp:coreProperties>
</file>