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ind w:firstLine="0"/>
        <w:rPr>
          <w:rFonts w:hint="eastAsia" w:eastAsia="方正黑体_GBK"/>
          <w:bCs/>
          <w:kern w:val="0"/>
          <w:sz w:val="32"/>
          <w:szCs w:val="32"/>
          <w:lang w:eastAsia="zh-CN"/>
        </w:rPr>
      </w:pPr>
      <w:r>
        <w:rPr>
          <w:rFonts w:eastAsia="方正黑体_GBK"/>
          <w:bCs/>
          <w:kern w:val="0"/>
          <w:sz w:val="32"/>
          <w:szCs w:val="32"/>
        </w:rPr>
        <w:t>附件</w:t>
      </w:r>
      <w:r>
        <w:rPr>
          <w:rFonts w:hint="eastAsia" w:eastAsia="方正黑体_GBK"/>
          <w:bCs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eastAsia="方正小标宋_GBK"/>
          <w:bCs/>
          <w:kern w:val="0"/>
          <w:sz w:val="21"/>
          <w:szCs w:val="21"/>
        </w:rPr>
      </w:pPr>
      <w:r>
        <w:rPr>
          <w:rFonts w:hint="eastAsia" w:eastAsia="方正小标宋_GBK"/>
          <w:bCs/>
          <w:kern w:val="0"/>
          <w:sz w:val="36"/>
          <w:szCs w:val="44"/>
        </w:rPr>
        <w:t>选调机关咨询电话</w:t>
      </w:r>
    </w:p>
    <w:tbl>
      <w:tblPr>
        <w:tblStyle w:val="2"/>
        <w:tblW w:w="134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3834"/>
        <w:gridCol w:w="1985"/>
        <w:gridCol w:w="850"/>
        <w:gridCol w:w="4111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Style w:val="7"/>
                <w:b w:val="0"/>
                <w:bCs/>
                <w:sz w:val="30"/>
                <w:szCs w:val="30"/>
                <w:lang w:bidi="ar"/>
              </w:rPr>
              <w:t>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sz w:val="30"/>
                <w:szCs w:val="30"/>
              </w:rPr>
            </w:pPr>
            <w:r>
              <w:rPr>
                <w:rStyle w:val="7"/>
                <w:b w:val="0"/>
                <w:bCs/>
                <w:sz w:val="30"/>
                <w:szCs w:val="30"/>
                <w:lang w:bidi="ar"/>
              </w:rPr>
              <w:t>咨询电话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b w:val="0"/>
                <w:bCs/>
                <w:sz w:val="30"/>
                <w:szCs w:val="30"/>
                <w:lang w:bidi="ar"/>
              </w:rPr>
            </w:pPr>
            <w:r>
              <w:rPr>
                <w:rStyle w:val="6"/>
                <w:rFonts w:hint="eastAsia"/>
                <w:bCs/>
                <w:sz w:val="30"/>
                <w:szCs w:val="30"/>
                <w:lang w:bidi="ar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b w:val="0"/>
                <w:bCs/>
                <w:sz w:val="30"/>
                <w:szCs w:val="30"/>
                <w:lang w:bidi="ar"/>
              </w:rPr>
            </w:pPr>
            <w:r>
              <w:rPr>
                <w:rStyle w:val="7"/>
                <w:b w:val="0"/>
                <w:bCs/>
                <w:sz w:val="30"/>
                <w:szCs w:val="30"/>
                <w:lang w:bidi="ar"/>
              </w:rPr>
              <w:t>单位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b w:val="0"/>
                <w:bCs/>
                <w:sz w:val="30"/>
                <w:szCs w:val="30"/>
                <w:lang w:bidi="ar"/>
              </w:rPr>
            </w:pPr>
            <w:r>
              <w:rPr>
                <w:rStyle w:val="7"/>
                <w:b w:val="0"/>
                <w:bCs/>
                <w:sz w:val="30"/>
                <w:szCs w:val="30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</w:t>
            </w:r>
            <w:r>
              <w:rPr>
                <w:rStyle w:val="8"/>
                <w:rFonts w:hint="eastAsia" w:eastAsia="方正仿宋_GBK" w:cs="Times New Roman"/>
                <w:b w:val="0"/>
                <w:bCs/>
                <w:sz w:val="28"/>
                <w:szCs w:val="28"/>
                <w:lang w:eastAsia="zh-CN" w:bidi="ar"/>
              </w:rPr>
              <w:t>人民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政府办公室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-2882630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市退役军人事务局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-2132011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市政协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办公室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-2808418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市审计局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-2809725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市委</w:t>
            </w:r>
            <w:bookmarkStart w:id="0" w:name="_GoBack"/>
            <w:bookmarkEnd w:id="0"/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组织部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-2808773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市医疗保障局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-2862898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市委政策研究室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-2808570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市能源和重点项目局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-2882601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市委巡察工作</w:t>
            </w:r>
            <w:r>
              <w:rPr>
                <w:rStyle w:val="9"/>
                <w:rFonts w:eastAsia="宋体"/>
                <w:b w:val="0"/>
                <w:bCs/>
                <w:sz w:val="28"/>
                <w:szCs w:val="28"/>
                <w:lang w:bidi="ar"/>
              </w:rPr>
              <w:br w:type="textWrapping"/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领导小组办公室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-2892709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环大亚湾新区管理委员会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0752-8689370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市人民检察院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-2827328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市惠阳区委组织部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3825212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市发展和改革局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-2892696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市惠东县委组织部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8112183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sz w:val="28"/>
                <w:szCs w:val="28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 w:val="0"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市科学技术局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-2808799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w w:val="8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w w:val="80"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hint="eastAsia" w:ascii="Times New Roman" w:hAnsi="Times New Roman" w:cs="Times New Roman"/>
                <w:b w:val="0"/>
                <w:bCs/>
                <w:w w:val="80"/>
                <w:sz w:val="28"/>
                <w:szCs w:val="28"/>
                <w:lang w:bidi="ar"/>
              </w:rPr>
              <w:t>市大亚湾区人力资源和社会保障局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-5568529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cs="Times New Roman"/>
                <w:b w:val="0"/>
                <w:bCs/>
                <w:sz w:val="28"/>
                <w:szCs w:val="28"/>
                <w:lang w:bidi="ar"/>
              </w:rPr>
              <w:t>惠州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sz w:val="28"/>
                <w:szCs w:val="28"/>
                <w:lang w:bidi="ar"/>
              </w:rPr>
              <w:t>市交通运输局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  <w:t>0752</w:t>
            </w:r>
            <w:r>
              <w:rPr>
                <w:rFonts w:hint="eastAsia" w:eastAsia="宋体"/>
                <w:bCs/>
                <w:color w:val="000000"/>
                <w:kern w:val="0"/>
                <w:sz w:val="28"/>
                <w:szCs w:val="28"/>
                <w:lang w:bidi="ar"/>
              </w:rPr>
              <w:t>-2829786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bCs/>
                <w:color w:val="000000"/>
                <w:w w:val="80"/>
                <w:sz w:val="28"/>
                <w:szCs w:val="28"/>
                <w:lang w:bidi="ar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1417" w:right="1701" w:bottom="141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8"/>
    <w:rsid w:val="00641798"/>
    <w:rsid w:val="00CF7F9B"/>
    <w:rsid w:val="0B3850A4"/>
    <w:rsid w:val="0E38344B"/>
    <w:rsid w:val="172368BC"/>
    <w:rsid w:val="18E2234B"/>
    <w:rsid w:val="1D853A4C"/>
    <w:rsid w:val="2BB95F5A"/>
    <w:rsid w:val="2EE01673"/>
    <w:rsid w:val="2F4D7866"/>
    <w:rsid w:val="382B0480"/>
    <w:rsid w:val="3CEC6DD2"/>
    <w:rsid w:val="4E935C1A"/>
    <w:rsid w:val="4F6012C5"/>
    <w:rsid w:val="53CA32F8"/>
    <w:rsid w:val="54A807F0"/>
    <w:rsid w:val="54C26016"/>
    <w:rsid w:val="55DB3042"/>
    <w:rsid w:val="5A7C50FA"/>
    <w:rsid w:val="5EA516DA"/>
    <w:rsid w:val="665E0DBA"/>
    <w:rsid w:val="6D392ECB"/>
    <w:rsid w:val="6EF04EF3"/>
    <w:rsid w:val="785D316F"/>
    <w:rsid w:val="7F5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New"/>
    <w:basedOn w:val="5"/>
    <w:qFormat/>
    <w:uiPriority w:val="0"/>
    <w:pPr>
      <w:spacing w:line="580" w:lineRule="atLeast"/>
      <w:ind w:firstLine="615"/>
    </w:pPr>
    <w:rPr>
      <w:sz w:val="30"/>
      <w:szCs w:val="20"/>
    </w:rPr>
  </w:style>
  <w:style w:type="paragraph" w:customStyle="1" w:styleId="5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6">
    <w:name w:val="font31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7">
    <w:name w:val="font112"/>
    <w:qFormat/>
    <w:uiPriority w:val="0"/>
    <w:rPr>
      <w:rFonts w:hint="eastAsia" w:ascii="方正黑体_GBK" w:hAnsi="方正黑体_GBK" w:eastAsia="方正黑体_GBK" w:cs="方正黑体_GBK"/>
      <w:b/>
      <w:color w:val="000000"/>
      <w:sz w:val="28"/>
      <w:szCs w:val="28"/>
      <w:u w:val="none"/>
    </w:rPr>
  </w:style>
  <w:style w:type="character" w:customStyle="1" w:styleId="8">
    <w:name w:val="font21"/>
    <w:qFormat/>
    <w:uiPriority w:val="0"/>
    <w:rPr>
      <w:rFonts w:ascii="方正仿宋_GBK" w:hAnsi="方正仿宋_GBK" w:eastAsia="方正仿宋_GBK" w:cs="方正仿宋_GBK"/>
      <w:b/>
      <w:color w:val="000000"/>
      <w:sz w:val="36"/>
      <w:szCs w:val="36"/>
      <w:u w:val="none"/>
    </w:rPr>
  </w:style>
  <w:style w:type="character" w:customStyle="1" w:styleId="9">
    <w:name w:val="font161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2020-05-06T06:54:00Z</dcterms:created>
  <dc:creator>Administrator</dc:creator>
  <cp:lastModifiedBy>123</cp:lastModifiedBy>
  <cp:lastPrinted>2020-09-02T03:26:32Z</cp:lastPrinted>
  <dcterms:modified xsi:type="dcterms:W3CDTF">2020-09-02T03:26:36Z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