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b w:val="0"/>
          <w:bCs/>
          <w:color w:val="auto"/>
          <w:spacing w:val="8"/>
          <w:sz w:val="44"/>
          <w:szCs w:val="44"/>
          <w:highlight w:val="none"/>
          <w:shd w:val="clear" w:color="auto" w:fill="FFFFFF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 w:val="0"/>
          <w:bCs/>
          <w:color w:val="auto"/>
          <w:sz w:val="44"/>
          <w:szCs w:val="44"/>
          <w:highlight w:val="none"/>
          <w:shd w:val="clear" w:color="auto" w:fill="FFFFFF"/>
        </w:rPr>
        <w:t>黄埔区纪委监委 广州开发区纪工委</w:t>
      </w:r>
      <w:r>
        <w:rPr>
          <w:rFonts w:hint="eastAsia" w:ascii="方正小标宋_GBK" w:hAnsi="方正小标宋简体" w:eastAsia="方正小标宋_GBK" w:cs="方正小标宋简体"/>
          <w:b w:val="0"/>
          <w:bCs/>
          <w:color w:val="auto"/>
          <w:spacing w:val="8"/>
          <w:sz w:val="44"/>
          <w:szCs w:val="44"/>
          <w:highlight w:val="none"/>
          <w:shd w:val="clear" w:color="auto" w:fill="FFFFFF"/>
        </w:rPr>
        <w:t>20</w:t>
      </w:r>
      <w:r>
        <w:rPr>
          <w:rFonts w:hint="eastAsia" w:ascii="方正小标宋_GBK" w:hAnsi="方正小标宋简体" w:eastAsia="方正小标宋_GBK" w:cs="方正小标宋简体"/>
          <w:b w:val="0"/>
          <w:bCs/>
          <w:color w:val="auto"/>
          <w:spacing w:val="8"/>
          <w:sz w:val="44"/>
          <w:szCs w:val="44"/>
          <w:highlight w:val="none"/>
          <w:shd w:val="clear" w:color="auto" w:fill="FFFFFF"/>
          <w:lang w:val="en-US" w:eastAsia="zh-CN"/>
        </w:rPr>
        <w:t>20</w:t>
      </w:r>
      <w:r>
        <w:rPr>
          <w:rFonts w:hint="eastAsia" w:ascii="方正小标宋_GBK" w:hAnsi="方正小标宋简体" w:eastAsia="方正小标宋_GBK" w:cs="方正小标宋简体"/>
          <w:b w:val="0"/>
          <w:bCs/>
          <w:color w:val="auto"/>
          <w:spacing w:val="8"/>
          <w:sz w:val="44"/>
          <w:szCs w:val="44"/>
          <w:highlight w:val="none"/>
          <w:shd w:val="clear" w:color="auto" w:fill="FFFFFF"/>
        </w:rPr>
        <w:t>年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 w:val="0"/>
          <w:bCs/>
          <w:color w:val="auto"/>
          <w:spacing w:val="8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_GBK" w:hAnsi="方正小标宋简体" w:eastAsia="方正小标宋_GBK" w:cs="方正小标宋简体"/>
          <w:b w:val="0"/>
          <w:bCs/>
          <w:color w:val="auto"/>
          <w:spacing w:val="8"/>
          <w:sz w:val="44"/>
          <w:szCs w:val="44"/>
          <w:highlight w:val="none"/>
          <w:shd w:val="clear" w:color="auto" w:fill="FFFFFF"/>
          <w:lang w:eastAsia="zh-CN"/>
        </w:rPr>
        <w:t>面向全市公开选调公务员岗位表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8"/>
          <w:sz w:val="44"/>
          <w:szCs w:val="44"/>
          <w:highlight w:val="none"/>
          <w:shd w:val="clear" w:color="auto" w:fill="FFFFFF"/>
        </w:rPr>
      </w:pPr>
    </w:p>
    <w:tbl>
      <w:tblPr>
        <w:tblStyle w:val="4"/>
        <w:tblW w:w="1521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7"/>
        <w:gridCol w:w="1548"/>
        <w:gridCol w:w="1124"/>
        <w:gridCol w:w="1644"/>
        <w:gridCol w:w="737"/>
        <w:gridCol w:w="4339"/>
        <w:gridCol w:w="1395"/>
        <w:gridCol w:w="898"/>
        <w:gridCol w:w="28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 xml:space="preserve">      </w:t>
            </w:r>
            <w:r>
              <w:rPr>
                <w:rFonts w:hint="eastAsia" w:ascii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</w:p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hint="eastAsia" w:ascii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spacing w:line="240" w:lineRule="auto"/>
              <w:jc w:val="left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 单位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</w:p>
        </w:tc>
        <w:tc>
          <w:tcPr>
            <w:tcW w:w="130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具体职位及要求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选调职位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职位描述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4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2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黄埔区纪委监委、广州开发区纪工委</w:t>
            </w: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级主任科员及以下职级公务员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从事执纪审查工作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4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经济学类（B0201）、财政学类（B0202）、 金融学类（B0203）、会计学（B120203）、 财务管理（B120204）、 审计学（B120207）</w:t>
            </w:r>
          </w:p>
          <w:p>
            <w:pPr>
              <w:widowControl/>
              <w:numPr>
                <w:ilvl w:val="0"/>
                <w:numId w:val="0"/>
              </w:numPr>
              <w:ind w:firstLine="240" w:firstLineChars="100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</w:rPr>
              <w:t>在纪检监察、政法系统、财税审计、行政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执法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</w:rPr>
              <w:t>等部门从事执纪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审查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</w:rPr>
              <w:t>、行业监督或与岗位要求直接相关的工作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满2年。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</w:t>
            </w:r>
          </w:p>
          <w:p>
            <w:pPr>
              <w:widowControl/>
              <w:tabs>
                <w:tab w:val="left" w:pos="1732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全日制普通高等院校本科及以上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</w:rPr>
              <w:t>学士及以上</w:t>
            </w:r>
          </w:p>
        </w:tc>
        <w:tc>
          <w:tcPr>
            <w:tcW w:w="2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1.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中共党员（含中共预备党员）；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2.具有广州市户籍。</w:t>
            </w:r>
          </w:p>
        </w:tc>
      </w:tr>
    </w:tbl>
    <w:p>
      <w:pPr>
        <w:spacing w:line="460" w:lineRule="exact"/>
        <w:ind w:left="-540" w:leftChars="-257"/>
        <w:jc w:val="center"/>
        <w:rPr>
          <w:rFonts w:hint="eastAsia" w:ascii="方正小标宋简体" w:hAnsi="华文中宋" w:eastAsia="方正小标宋简体"/>
          <w:snapToGrid w:val="0"/>
          <w:kern w:val="0"/>
          <w:sz w:val="44"/>
          <w:szCs w:val="36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179" w:right="1440" w:bottom="1009" w:left="1440" w:header="851" w:footer="992" w:gutter="0"/>
          <w:cols w:space="0" w:num="1"/>
          <w:rtlGutter w:val="0"/>
          <w:docGrid w:type="lines" w:linePitch="323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d w:val="1706285476"/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t xml:space="preserve"> 27 -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d w:val="1706285476"/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t xml:space="preserve"> 27 -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</w:p>
                    </w:sdtContent>
                  </w:sdt>
                  <w:p>
                    <w:p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80442"/>
    <w:rsid w:val="14480442"/>
    <w:rsid w:val="21EC7BD3"/>
    <w:rsid w:val="33583CA5"/>
    <w:rsid w:val="403B28D7"/>
    <w:rsid w:val="4F896307"/>
    <w:rsid w:val="502B5066"/>
    <w:rsid w:val="52697CE1"/>
    <w:rsid w:val="633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6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paragraph" w:customStyle="1" w:styleId="7">
    <w:name w:val="Char1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2020-10-27T06:39:00Z</dcterms:created>
  <dc:creator>晚安1387467622</dc:creator>
  <cp:lastModifiedBy>张家钰</cp:lastModifiedBy>
  <dcterms:modified xsi:type="dcterms:W3CDTF">2020-11-17T06:21:34Z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