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周至县人民法院公开选调工作人员报名表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报名序号：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0"/>
        <w:gridCol w:w="401"/>
        <w:gridCol w:w="472"/>
        <w:gridCol w:w="104"/>
        <w:gridCol w:w="1029"/>
        <w:gridCol w:w="166"/>
        <w:gridCol w:w="840"/>
        <w:gridCol w:w="474"/>
        <w:gridCol w:w="704"/>
        <w:gridCol w:w="1111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入党年月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536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03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   称</w:t>
            </w:r>
          </w:p>
        </w:tc>
        <w:tc>
          <w:tcPr>
            <w:tcW w:w="223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专业技术资格证书</w:t>
            </w:r>
          </w:p>
        </w:tc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76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工作单位及职务（全称）</w:t>
            </w:r>
          </w:p>
        </w:tc>
        <w:tc>
          <w:tcPr>
            <w:tcW w:w="675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15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359"/>
        <w:gridCol w:w="690"/>
        <w:gridCol w:w="1066"/>
        <w:gridCol w:w="1199"/>
        <w:gridCol w:w="1243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8" w:hRule="atLeast"/>
        </w:trPr>
        <w:tc>
          <w:tcPr>
            <w:tcW w:w="166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998" w:type="dxa"/>
            <w:gridSpan w:val="5"/>
            <w:noWrap w:val="0"/>
            <w:vAlign w:val="center"/>
          </w:tcPr>
          <w:p>
            <w:pPr>
              <w:spacing w:line="0" w:lineRule="atLeast"/>
              <w:ind w:firstLine="46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本人对上述填写内容的真实性负责，如有弄虚作假，自愿接受</w:t>
            </w:r>
            <w:r>
              <w:rPr>
                <w:rFonts w:hint="eastAsia"/>
                <w:sz w:val="24"/>
                <w:lang w:eastAsia="zh-CN"/>
              </w:rPr>
              <w:t>取消考试资格或任用资格的处理</w:t>
            </w:r>
            <w:r>
              <w:rPr>
                <w:rFonts w:hint="eastAsia"/>
                <w:sz w:val="24"/>
              </w:rPr>
              <w:t>。如</w:t>
            </w:r>
            <w:r>
              <w:rPr>
                <w:rFonts w:hint="eastAsia"/>
                <w:sz w:val="24"/>
                <w:lang w:eastAsia="zh-CN"/>
              </w:rPr>
              <w:t>被录用，本人愿</w:t>
            </w:r>
            <w:r>
              <w:rPr>
                <w:rFonts w:hint="eastAsia"/>
                <w:sz w:val="24"/>
              </w:rPr>
              <w:t>服从组织分配</w:t>
            </w:r>
            <w:r>
              <w:rPr>
                <w:rFonts w:hint="eastAsia"/>
                <w:sz w:val="24"/>
                <w:lang w:eastAsia="zh-CN"/>
              </w:rPr>
              <w:t>，自愿在周至法院最低服务</w:t>
            </w:r>
            <w:r>
              <w:rPr>
                <w:rFonts w:hint="eastAsia"/>
                <w:sz w:val="24"/>
                <w:lang w:val="en-US" w:eastAsia="zh-CN"/>
              </w:rPr>
              <w:t>5年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998" w:type="dxa"/>
            <w:gridSpan w:val="5"/>
            <w:noWrap w:val="0"/>
            <w:vAlign w:val="bottom"/>
          </w:tcPr>
          <w:p>
            <w:pPr>
              <w:ind w:right="4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资格终审意见</w:t>
            </w:r>
          </w:p>
        </w:tc>
        <w:tc>
          <w:tcPr>
            <w:tcW w:w="7998" w:type="dxa"/>
            <w:gridSpan w:val="5"/>
            <w:noWrap w:val="0"/>
            <w:vAlign w:val="bottom"/>
          </w:tcPr>
          <w:p>
            <w:pPr>
              <w:spacing w:line="0" w:lineRule="atLeast"/>
              <w:ind w:right="46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（盖章）</w:t>
            </w:r>
          </w:p>
          <w:p>
            <w:pPr>
              <w:spacing w:line="0" w:lineRule="atLeast"/>
              <w:ind w:right="465"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32"/>
        <w:szCs w:val="32"/>
        <w:lang w:val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4ABE"/>
    <w:rsid w:val="16A506C0"/>
    <w:rsid w:val="18DA0CB4"/>
    <w:rsid w:val="1ACA23FA"/>
    <w:rsid w:val="1AF16045"/>
    <w:rsid w:val="24A7494B"/>
    <w:rsid w:val="27BF7045"/>
    <w:rsid w:val="295572F8"/>
    <w:rsid w:val="29B70DC9"/>
    <w:rsid w:val="2D993CA9"/>
    <w:rsid w:val="32A2605D"/>
    <w:rsid w:val="344340CE"/>
    <w:rsid w:val="36273C7E"/>
    <w:rsid w:val="37E113D8"/>
    <w:rsid w:val="45FD3C2C"/>
    <w:rsid w:val="4C1F0A3B"/>
    <w:rsid w:val="4FA23F43"/>
    <w:rsid w:val="535E2F0D"/>
    <w:rsid w:val="60973BB6"/>
    <w:rsid w:val="6145685B"/>
    <w:rsid w:val="66FB5CF4"/>
    <w:rsid w:val="6A90493C"/>
    <w:rsid w:val="72A35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</cp:lastModifiedBy>
  <cp:lastPrinted>2020-12-08T00:49:00Z</cp:lastPrinted>
  <dcterms:modified xsi:type="dcterms:W3CDTF">2020-12-08T03:25:05Z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