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E1" w:rsidRDefault="00B92EE1" w:rsidP="00B92EE1">
      <w:pPr>
        <w:pageBreakBefore/>
        <w:spacing w:line="50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</w:t>
      </w:r>
    </w:p>
    <w:p w:rsidR="00B92EE1" w:rsidRDefault="00B92EE1" w:rsidP="00B92EE1">
      <w:pPr>
        <w:spacing w:line="500" w:lineRule="exact"/>
        <w:rPr>
          <w:rFonts w:ascii="黑体" w:eastAsia="黑体" w:hAnsi="宋体"/>
          <w:sz w:val="32"/>
          <w:szCs w:val="32"/>
        </w:rPr>
      </w:pPr>
    </w:p>
    <w:p w:rsidR="00B92EE1" w:rsidRDefault="00B92EE1" w:rsidP="00B92EE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2"/>
          <w:szCs w:val="32"/>
        </w:rPr>
        <w:t xml:space="preserve">  安徽省药监局2020年度公开遴选公务员面试人选</w:t>
      </w:r>
    </w:p>
    <w:tbl>
      <w:tblPr>
        <w:tblpPr w:leftFromText="180" w:rightFromText="180" w:vertAnchor="text" w:horzAnchor="page" w:tblpX="2302" w:tblpY="311"/>
        <w:tblW w:w="7695" w:type="dxa"/>
        <w:tblLayout w:type="fixed"/>
        <w:tblLook w:val="04A0"/>
      </w:tblPr>
      <w:tblGrid>
        <w:gridCol w:w="1085"/>
        <w:gridCol w:w="2325"/>
        <w:gridCol w:w="1700"/>
        <w:gridCol w:w="1550"/>
        <w:gridCol w:w="1035"/>
      </w:tblGrid>
      <w:tr w:rsidR="00B92EE1" w:rsidTr="00134C3D">
        <w:trPr>
          <w:trHeight w:val="645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序号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职位代码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准考证号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黑体" w:eastAsia="黑体" w:hAnsi="Arial" w:cs="Arial"/>
                <w:b/>
                <w:sz w:val="22"/>
                <w:szCs w:val="22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笔试成绩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6"/>
                <w:rFonts w:ascii="宋体" w:hAnsi="宋体" w:cs="宋体"/>
                <w:color w:val="474545"/>
              </w:rPr>
            </w:pPr>
            <w:r>
              <w:rPr>
                <w:rStyle w:val="a6"/>
                <w:rFonts w:ascii="宋体" w:hAnsi="宋体" w:cs="宋体" w:hint="eastAsia"/>
                <w:color w:val="474545"/>
              </w:rPr>
              <w:t>备注</w:t>
            </w: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6"/>
                <w:rFonts w:ascii="楷体" w:eastAsia="楷体" w:hAnsi="楷体" w:cs="楷体"/>
                <w:b w:val="0"/>
                <w:color w:val="474545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30089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widowControl/>
              <w:jc w:val="center"/>
              <w:textAlignment w:val="bottom"/>
              <w:rPr>
                <w:rStyle w:val="a6"/>
                <w:rFonts w:ascii="楷体" w:eastAsia="楷体" w:hAnsi="楷体" w:cs="楷体"/>
                <w:b w:val="0"/>
                <w:color w:val="474545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300502225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widowControl/>
              <w:jc w:val="center"/>
              <w:textAlignment w:val="bottom"/>
              <w:rPr>
                <w:rStyle w:val="a6"/>
                <w:rFonts w:ascii="楷体" w:eastAsia="楷体" w:hAnsi="楷体" w:cs="楷体"/>
                <w:b w:val="0"/>
                <w:color w:val="474545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70.5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6"/>
                <w:rFonts w:ascii="楷体" w:eastAsia="楷体" w:hAnsi="楷体" w:cs="楷体"/>
                <w:b w:val="0"/>
                <w:color w:val="474545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30089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widowControl/>
              <w:jc w:val="center"/>
              <w:textAlignment w:val="bottom"/>
              <w:rPr>
                <w:rStyle w:val="a6"/>
                <w:rFonts w:ascii="楷体" w:eastAsia="楷体" w:hAnsi="楷体" w:cs="楷体"/>
                <w:b w:val="0"/>
                <w:color w:val="474545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300101220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widowControl/>
              <w:jc w:val="center"/>
              <w:textAlignment w:val="bottom"/>
              <w:rPr>
                <w:rStyle w:val="a6"/>
                <w:rFonts w:ascii="楷体" w:eastAsia="楷体" w:hAnsi="楷体" w:cs="楷体"/>
                <w:b w:val="0"/>
                <w:color w:val="474545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6"/>
                <w:rFonts w:ascii="楷体" w:eastAsia="楷体" w:hAnsi="楷体" w:cs="楷体"/>
                <w:b w:val="0"/>
                <w:color w:val="474545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30089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widowControl/>
              <w:jc w:val="center"/>
              <w:textAlignment w:val="bottom"/>
              <w:rPr>
                <w:rStyle w:val="a6"/>
                <w:rFonts w:ascii="楷体" w:eastAsia="楷体" w:hAnsi="楷体" w:cs="楷体"/>
                <w:b w:val="0"/>
                <w:color w:val="474545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300204013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widowControl/>
              <w:jc w:val="center"/>
              <w:textAlignment w:val="bottom"/>
              <w:rPr>
                <w:rStyle w:val="a6"/>
                <w:rFonts w:ascii="楷体" w:eastAsia="楷体" w:hAnsi="楷体" w:cs="楷体"/>
                <w:b w:val="0"/>
                <w:color w:val="474545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Style w:val="a6"/>
                <w:rFonts w:ascii="楷体" w:eastAsia="楷体" w:hAnsi="楷体" w:cs="楷体"/>
                <w:b w:val="0"/>
                <w:color w:val="474545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30089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widowControl/>
              <w:jc w:val="center"/>
              <w:textAlignment w:val="bottom"/>
              <w:rPr>
                <w:rStyle w:val="a6"/>
                <w:rFonts w:ascii="楷体" w:eastAsia="楷体" w:hAnsi="楷体" w:cs="楷体"/>
                <w:b w:val="0"/>
                <w:color w:val="474545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300601625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widowControl/>
              <w:jc w:val="center"/>
              <w:textAlignment w:val="bottom"/>
              <w:rPr>
                <w:rStyle w:val="a6"/>
                <w:rFonts w:ascii="楷体" w:eastAsia="楷体" w:hAnsi="楷体" w:cs="楷体"/>
                <w:b w:val="0"/>
                <w:color w:val="474545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300101920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69.5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300404027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68.5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300504029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68.5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300501029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69.5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300504425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69.5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10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300101110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66.5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11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300604722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12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300606605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70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13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300503119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68.5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14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300503421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70.5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15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300604030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69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16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300504610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68.5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17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300302112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66.5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</w:rPr>
              <w:t>18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300603623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66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  <w:tr w:rsidR="00B92EE1" w:rsidTr="00134C3D">
        <w:trPr>
          <w:trHeight w:val="567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19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30095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300401129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2EE1" w:rsidRDefault="00B92EE1" w:rsidP="00134C3D">
            <w:pPr>
              <w:pStyle w:val="a5"/>
              <w:spacing w:line="500" w:lineRule="exact"/>
              <w:jc w:val="center"/>
              <w:rPr>
                <w:rFonts w:ascii="楷体" w:eastAsia="楷体" w:hAnsi="楷体" w:cs="楷体"/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</w:rPr>
              <w:t>66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EE1" w:rsidRDefault="00B92EE1" w:rsidP="00134C3D">
            <w:pPr>
              <w:pStyle w:val="a5"/>
              <w:widowControl/>
              <w:spacing w:beforeAutospacing="0" w:afterAutospacing="0" w:line="500" w:lineRule="exact"/>
              <w:jc w:val="both"/>
              <w:rPr>
                <w:rStyle w:val="a6"/>
                <w:rFonts w:ascii="宋体" w:hAnsi="宋体" w:cs="宋体"/>
                <w:color w:val="474545"/>
              </w:rPr>
            </w:pPr>
          </w:p>
        </w:tc>
      </w:tr>
    </w:tbl>
    <w:p w:rsidR="00B92EE1" w:rsidRDefault="00B92EE1" w:rsidP="00B92EE1">
      <w:pPr>
        <w:spacing w:line="500" w:lineRule="exact"/>
        <w:rPr>
          <w:rFonts w:ascii="仿宋_GB2312" w:eastAsia="仿宋_GB2312" w:hAnsi="Arial" w:cs="Arial"/>
          <w:color w:val="000000"/>
          <w:kern w:val="0"/>
          <w:sz w:val="32"/>
          <w:szCs w:val="32"/>
        </w:rPr>
      </w:pPr>
    </w:p>
    <w:p w:rsidR="004043E7" w:rsidRDefault="004043E7"/>
    <w:sectPr w:rsidR="004043E7" w:rsidSect="00A961E9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99" w:rsidRDefault="00886C99" w:rsidP="00B92EE1">
      <w:r>
        <w:separator/>
      </w:r>
    </w:p>
  </w:endnote>
  <w:endnote w:type="continuationSeparator" w:id="0">
    <w:p w:rsidR="00886C99" w:rsidRDefault="00886C99" w:rsidP="00B92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E9" w:rsidRDefault="00886C99">
    <w:pPr>
      <w:pStyle w:val="a4"/>
    </w:pPr>
    <w:r>
      <w:pict>
        <v:rect id="文本框 1" o:spid="_x0000_s1025" style="position:absolute;margin-left:104pt;margin-top:0;width:2in;height:2in;z-index:251660288;mso-wrap-style:none;mso-position-horizontal:right;mso-position-horizontal-relative:margin" o:preferrelative="t" filled="f" stroked="f">
          <v:textbox style="mso-fit-shape-to-text:t" inset="0,0,0,0">
            <w:txbxContent>
              <w:p w:rsidR="00A961E9" w:rsidRDefault="00886C99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B92EE1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99" w:rsidRDefault="00886C99" w:rsidP="00B92EE1">
      <w:r>
        <w:separator/>
      </w:r>
    </w:p>
  </w:footnote>
  <w:footnote w:type="continuationSeparator" w:id="0">
    <w:p w:rsidR="00886C99" w:rsidRDefault="00886C99" w:rsidP="00B92E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EE1"/>
    <w:rsid w:val="004043E7"/>
    <w:rsid w:val="00886C99"/>
    <w:rsid w:val="00B9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2EE1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B92E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2EE1"/>
    <w:rPr>
      <w:sz w:val="18"/>
      <w:szCs w:val="18"/>
    </w:rPr>
  </w:style>
  <w:style w:type="paragraph" w:styleId="a5">
    <w:name w:val="Normal (Web)"/>
    <w:basedOn w:val="a"/>
    <w:qFormat/>
    <w:rsid w:val="00B92EE1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sid w:val="00B92EE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2020-12-15T08:25:00Z</dcterms:created>
  <dcterms:modified xsi:type="dcterms:W3CDTF">2020-12-15T08:25:00Z</dcterms:modified>
</cp:coreProperties>
</file>