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52"/>
          <w:szCs w:val="52"/>
          <w:u w:val="none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52"/>
          <w:szCs w:val="52"/>
          <w:u w:val="none"/>
          <w:shd w:val="clear" w:fill="FFFFFF"/>
        </w:rPr>
        <w:t>2021年景德镇市市直单位公开遴选（选调）公务员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52"/>
          <w:szCs w:val="52"/>
          <w:u w:val="none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52"/>
          <w:szCs w:val="52"/>
          <w:u w:val="none"/>
          <w:shd w:val="clear" w:fill="FFFFFF"/>
        </w:rPr>
        <w:t>笔试期间疫情防控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52"/>
          <w:szCs w:val="52"/>
          <w:u w:val="none"/>
          <w:shd w:val="clear" w:fill="FFFFFF"/>
          <w:lang w:eastAsia="zh-CN"/>
        </w:rPr>
        <w:t>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44"/>
          <w:szCs w:val="44"/>
          <w:u w:val="none"/>
          <w:shd w:val="clear" w:fill="FFFFFF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88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44"/>
          <w:szCs w:val="44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44"/>
          <w:szCs w:val="44"/>
          <w:u w:val="none"/>
        </w:rPr>
        <w:t>2021年景德镇市市直单位公开遴选（选调）公务员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44"/>
          <w:szCs w:val="44"/>
          <w:u w:val="none"/>
          <w:lang w:eastAsia="zh-CN"/>
        </w:rPr>
        <w:t>笔试期间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44"/>
          <w:szCs w:val="44"/>
          <w:u w:val="none"/>
        </w:rPr>
        <w:t>疫情防控相关规定将根据国家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44"/>
          <w:szCs w:val="44"/>
          <w:u w:val="none"/>
          <w:lang w:eastAsia="zh-CN"/>
        </w:rPr>
        <w:t>、全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44"/>
          <w:szCs w:val="44"/>
          <w:u w:val="none"/>
        </w:rPr>
        <w:t>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44"/>
          <w:szCs w:val="44"/>
          <w:u w:val="none"/>
          <w:lang w:eastAsia="zh-CN"/>
        </w:rPr>
        <w:t>、全市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44"/>
          <w:szCs w:val="44"/>
          <w:u w:val="none"/>
        </w:rPr>
        <w:t>疫情防控的总体部署和最新要求进行动态调整，请各位考生及时关注并严格遵守。现将有关事项告知如下：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88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44"/>
          <w:szCs w:val="44"/>
          <w:u w:val="none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44"/>
          <w:szCs w:val="44"/>
          <w:u w:val="none"/>
          <w:lang w:val="en-US" w:eastAsia="zh-CN" w:bidi="ar"/>
        </w:rPr>
        <w:t>一、考试前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88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44"/>
          <w:szCs w:val="44"/>
          <w:u w:val="none"/>
          <w:lang w:val="en-US" w:eastAsia="zh-CN" w:bidi="ar"/>
        </w:rPr>
        <w:t>1.建议考生提前60分钟到达考点大门，主动出示准考证、有效身份证、有效“健康码”及《个人健康登记表》并接受体温检测；体温正常的，且有效“健康码”显示为绿码的，方可由指定路线进入考场区域。等候时，每位考生保持间隔为1米以上的安全距离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88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44"/>
          <w:szCs w:val="44"/>
          <w:u w:val="none"/>
          <w:lang w:val="en-US" w:eastAsia="zh-CN" w:bidi="ar"/>
        </w:rPr>
        <w:t>2.有效“健康码”包含“赣通码”、“通信大数据行程卡”等官方“健康码”，考生应提前下载“国家政务服务平台”和“赣服通”APP，进入考点学校大门时应提供有效“通信大数据行程卡”和“赣通码”等官方“健康码”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88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44"/>
          <w:szCs w:val="44"/>
          <w:u w:val="none"/>
          <w:lang w:val="en-US" w:eastAsia="zh-CN" w:bidi="ar"/>
        </w:rPr>
        <w:t>3.市外来景的考生应密切关注居住地疫情情况，根据疫情防控要求，合理安排入景行程时间。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88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44"/>
          <w:szCs w:val="44"/>
          <w:u w:val="none"/>
          <w:lang w:val="en-US" w:eastAsia="zh-CN" w:bidi="ar"/>
        </w:rPr>
        <w:t>4.考生有以下情形的应主动报告，否则可能纳入个人诚信记录，同时须提供7日内核酸检测阴性证明，经医疗保障组评估同意后方可入场参加考试：①考前14天内有国内中高风险地区旅居史的；②考前7天内出现发热、干咳、嗅觉减退等异常状况的；③从事进口物品搬运、运输、存储和销售等相关工作的，考前14天内直接接触过涉疫进口冷链食品或其他涉疫物品的；④其他按规定应提供核酸检测阴性证明的情形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88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44"/>
          <w:szCs w:val="44"/>
          <w:u w:val="none"/>
          <w:lang w:val="en-US" w:eastAsia="zh-CN" w:bidi="ar"/>
        </w:rPr>
        <w:t>5.有以下情形者不得参加考试：①新冠肺炎确诊病例、疑似病例，新冠病毒无症状感染者；②密切接触者、密切接触者的密切接触者。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88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44"/>
          <w:szCs w:val="44"/>
          <w:u w:val="none"/>
          <w:lang w:val="en-US" w:eastAsia="zh-CN" w:bidi="ar"/>
        </w:rPr>
        <w:t>6.考生入考场前应自觉接受身份核对，在核对身份证时，考生应摘下口罩，并尽量缩短时间，以便工作人员确认是否为其本人。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88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44"/>
          <w:szCs w:val="44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44"/>
          <w:szCs w:val="44"/>
          <w:u w:val="none"/>
          <w:lang w:val="en-US" w:eastAsia="zh-CN" w:bidi="ar"/>
        </w:rPr>
        <w:t>7.考生须服从现场工作人员安排，全程不得扎堆聚集。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88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44"/>
          <w:szCs w:val="44"/>
          <w:u w:val="none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44"/>
          <w:szCs w:val="44"/>
          <w:u w:val="none"/>
          <w:lang w:val="en-US" w:eastAsia="zh-CN" w:bidi="ar"/>
        </w:rPr>
        <w:t>二、考试中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88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44"/>
          <w:szCs w:val="44"/>
          <w:u w:val="none"/>
          <w:lang w:val="en-US" w:eastAsia="zh-CN" w:bidi="ar"/>
        </w:rPr>
        <w:t>1.考生在考试期间自行准备口罩等个人防护用品，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44"/>
          <w:szCs w:val="44"/>
          <w:u w:val="none"/>
          <w:lang w:val="en-US" w:eastAsia="zh-CN" w:bidi="ar"/>
        </w:rPr>
        <w:t>进出考点、考场及在考试过程中，均应全程佩戴口罩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44"/>
          <w:szCs w:val="44"/>
          <w:u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88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44"/>
          <w:szCs w:val="44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44"/>
          <w:szCs w:val="44"/>
          <w:u w:val="none"/>
          <w:lang w:val="en-US" w:eastAsia="zh-CN" w:bidi="ar"/>
        </w:rPr>
        <w:t>2.考生须将物品（请考生保管好自己的贵重物品）和手机集中放置在考场走廊外设置的考生物品放置处，防范考生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44"/>
          <w:szCs w:val="44"/>
          <w:u w:val="none"/>
          <w:lang w:val="en-US" w:eastAsia="zh-CN" w:bidi="ar"/>
        </w:rPr>
        <w:t>个人物品将感染风险带入考场。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88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44"/>
          <w:szCs w:val="44"/>
          <w:u w:val="none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44"/>
          <w:szCs w:val="44"/>
          <w:u w:val="none"/>
          <w:lang w:val="en-US" w:eastAsia="zh-CN" w:bidi="ar"/>
        </w:rPr>
        <w:t>三、考试后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88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44"/>
          <w:szCs w:val="44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44"/>
          <w:szCs w:val="44"/>
          <w:u w:val="none"/>
          <w:lang w:val="en-US" w:eastAsia="zh-CN" w:bidi="ar"/>
        </w:rPr>
        <w:t>考试结束后，考生须服从现场工作人员安排，按照指定路线有序分批次离场，人员之间相隔1米以上，不得在考场逗留。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88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44"/>
          <w:szCs w:val="44"/>
          <w:u w:val="none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44"/>
          <w:szCs w:val="44"/>
          <w:u w:val="none"/>
          <w:lang w:val="en-US" w:eastAsia="zh-CN" w:bidi="ar"/>
        </w:rPr>
        <w:t>四、其他要求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88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44"/>
          <w:szCs w:val="44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44"/>
          <w:szCs w:val="44"/>
          <w:u w:val="none"/>
          <w:lang w:val="en-US" w:eastAsia="zh-CN" w:bidi="ar"/>
        </w:rPr>
        <w:t>1.进入考点学校时，如遇考生有效“健康码”显示为非绿码且不能提供近7天内核酸检测阴性证明的，不戴口罩的，体温连续三次测量≥37.3℃以上的，有本告知书第一条第4、5款情形的以及出现发热、咳嗽、咽痛、呼吸困难、呕吐、腹泻等异常状况的，由医疗保障组评估处理。如不宜参加考试的，禁止进入考点学校，并直接劝离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88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44"/>
          <w:szCs w:val="44"/>
          <w:u w:val="none"/>
          <w:lang w:val="en-US" w:eastAsia="zh-CN" w:bidi="ar"/>
        </w:rPr>
        <w:t>2.考务工作人员笔试当天报到时应出示有效“健康码”绿码，经测量体温正常并无发热、呼吸道感染等异常症状者方可进入考点学校。笔试期间应当全程佩戴口罩。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88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44"/>
          <w:szCs w:val="44"/>
          <w:u w:val="none"/>
          <w:lang w:val="en-US" w:eastAsia="zh-CN" w:bidi="ar"/>
        </w:rPr>
        <w:t>3.在考试过程中，考生和考务工作人员如出现发热等异常状况，且体温连续三次测量≥37.3℃以上，应及时请医疗保障组人员诊断。经医疗保障组评估后，允许考生继续考试的，应转移安排至备用试场继续考试，考试时间不补。如不适宜继续考试的应予以转移，考试时间不补，不宜继续工作的应予以替换，并及时拨打120求助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88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44"/>
          <w:szCs w:val="44"/>
          <w:u w:val="none"/>
          <w:lang w:val="en-US" w:eastAsia="zh-CN" w:bidi="ar"/>
        </w:rPr>
        <w:t>4.考生凡有虚假或不实承诺、隐瞒病史、隐瞒旅居史和接触史、自行服药隐瞒症状、瞒报漏报健康情况、逃避防疫措施的，一经发现，一律不得参加考试；造成不良影响和后果的，将依法依规追究相关责任。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80" w:lineRule="exact"/>
        <w:ind w:left="0" w:right="0" w:firstLine="88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drawing>
          <wp:inline distT="0" distB="0" distL="114300" distR="114300">
            <wp:extent cx="3691255" cy="4159885"/>
            <wp:effectExtent l="0" t="0" r="4445" b="12065"/>
            <wp:docPr id="1" name="图片 1" descr="微信图片_20200730234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7302349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91255" cy="415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drawing>
          <wp:inline distT="0" distB="0" distL="114300" distR="114300">
            <wp:extent cx="3747770" cy="4164330"/>
            <wp:effectExtent l="0" t="0" r="5080" b="7620"/>
            <wp:docPr id="2" name="图片 2" descr="轨迹卡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轨迹卡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47770" cy="416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783" w:h="23757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531DA"/>
    <w:rsid w:val="0328513F"/>
    <w:rsid w:val="038B41C4"/>
    <w:rsid w:val="03AA5B75"/>
    <w:rsid w:val="04AE656F"/>
    <w:rsid w:val="07361303"/>
    <w:rsid w:val="094453A3"/>
    <w:rsid w:val="0A5B7932"/>
    <w:rsid w:val="0DB13FD0"/>
    <w:rsid w:val="0DCD0567"/>
    <w:rsid w:val="0F943ABC"/>
    <w:rsid w:val="13607193"/>
    <w:rsid w:val="137F1AA1"/>
    <w:rsid w:val="16C56D0E"/>
    <w:rsid w:val="1AB139A7"/>
    <w:rsid w:val="1BB002A4"/>
    <w:rsid w:val="1C381CD5"/>
    <w:rsid w:val="1D5C0D96"/>
    <w:rsid w:val="1E6D1832"/>
    <w:rsid w:val="1F2173C5"/>
    <w:rsid w:val="1F98033A"/>
    <w:rsid w:val="20B02B06"/>
    <w:rsid w:val="25536EB0"/>
    <w:rsid w:val="2AE65593"/>
    <w:rsid w:val="2CA76010"/>
    <w:rsid w:val="2D9568DC"/>
    <w:rsid w:val="2DAC7555"/>
    <w:rsid w:val="305B6AC9"/>
    <w:rsid w:val="325B2F03"/>
    <w:rsid w:val="365C4A25"/>
    <w:rsid w:val="37542246"/>
    <w:rsid w:val="377C0030"/>
    <w:rsid w:val="3B7751D6"/>
    <w:rsid w:val="3C9435CE"/>
    <w:rsid w:val="3D640ABE"/>
    <w:rsid w:val="420D3304"/>
    <w:rsid w:val="422F6A06"/>
    <w:rsid w:val="4A5517FF"/>
    <w:rsid w:val="4ACB0BC5"/>
    <w:rsid w:val="4B021FD4"/>
    <w:rsid w:val="4B87228E"/>
    <w:rsid w:val="4C0B18BE"/>
    <w:rsid w:val="4CD07C6D"/>
    <w:rsid w:val="4D171FF9"/>
    <w:rsid w:val="4D9E2A38"/>
    <w:rsid w:val="5088240C"/>
    <w:rsid w:val="5101196C"/>
    <w:rsid w:val="526163E3"/>
    <w:rsid w:val="53830696"/>
    <w:rsid w:val="53B04ACD"/>
    <w:rsid w:val="57674566"/>
    <w:rsid w:val="5C286678"/>
    <w:rsid w:val="5F293CBF"/>
    <w:rsid w:val="5F617CE3"/>
    <w:rsid w:val="61AB5FE5"/>
    <w:rsid w:val="63B1122A"/>
    <w:rsid w:val="65DC0067"/>
    <w:rsid w:val="6A241632"/>
    <w:rsid w:val="6C453560"/>
    <w:rsid w:val="6DB81708"/>
    <w:rsid w:val="6DC6795F"/>
    <w:rsid w:val="6E2E605C"/>
    <w:rsid w:val="6EC115FC"/>
    <w:rsid w:val="6FD958EC"/>
    <w:rsid w:val="716419D9"/>
    <w:rsid w:val="75733143"/>
    <w:rsid w:val="76250C9D"/>
    <w:rsid w:val="773F5766"/>
    <w:rsid w:val="787148BC"/>
    <w:rsid w:val="796C18F2"/>
    <w:rsid w:val="79BC08F7"/>
    <w:rsid w:val="7D65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2020-09-27T14:42:00Z</dcterms:created>
  <dc:creator>211</dc:creator>
  <cp:lastModifiedBy>cc</cp:lastModifiedBy>
  <cp:lastPrinted>2020-09-29T02:14:00Z</cp:lastPrinted>
  <dcterms:modified xsi:type="dcterms:W3CDTF">2021-02-28T09:11:44Z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