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97" w:tblpY="-12365"/>
        <w:tblOverlap w:val="never"/>
        <w:tblW w:w="9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174"/>
        <w:gridCol w:w="1063"/>
        <w:gridCol w:w="1689"/>
        <w:gridCol w:w="979"/>
        <w:gridCol w:w="1336"/>
        <w:gridCol w:w="1326"/>
      </w:tblGrid>
      <w:tr w:rsidR="00CD68FF" w:rsidTr="005650AF">
        <w:trPr>
          <w:trHeight w:hRule="exact" w:val="2803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ind w:firstLineChars="100" w:firstLine="210"/>
            </w:pPr>
          </w:p>
          <w:p w:rsidR="00CD68FF" w:rsidRDefault="00CD68FF" w:rsidP="005650AF">
            <w:pP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  <w:p w:rsidR="00CD68FF" w:rsidRDefault="00CD68FF" w:rsidP="005650AF">
            <w:pPr>
              <w:spacing w:line="320" w:lineRule="exact"/>
              <w:jc w:val="left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</w:p>
          <w:p w:rsidR="00CD68FF" w:rsidRDefault="00CD68FF" w:rsidP="005650AF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渭滨区2021年公开选调公务员职位表</w:t>
            </w: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序</w:t>
            </w:r>
          </w:p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选调单位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br/>
              <w:t>性质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职位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br/>
              <w:t>名称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选调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br/>
              <w:t>计划</w:t>
            </w:r>
          </w:p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（名）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政治   面貌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其他   条件</w:t>
            </w: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渭滨区委办公室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中共党员（含预备党员）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限男性</w:t>
            </w: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中共渭滨区委组织部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中共党员（含预备党员）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限男性</w:t>
            </w: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渭滨区委巡察办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中共党员（含预备党员）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限男性，有纪检监察工作经历</w:t>
            </w: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渭滨区政府办公室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限男性</w:t>
            </w: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高家镇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渭滨区招商局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参照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  <w:t>管理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D68FF" w:rsidTr="005650AF">
        <w:trPr>
          <w:trHeight w:hRule="exact" w:val="118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渭滨区计生协会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参照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  <w:t>管理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D68FF" w:rsidTr="005650AF">
        <w:trPr>
          <w:trHeight w:hRule="exact" w:val="122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60279D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渭滨区城管执法大队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参照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  <w:t>管理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三级主任科员及以下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68FF" w:rsidRDefault="00CD68FF" w:rsidP="005650A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325413" w:rsidRDefault="00325413" w:rsidP="00CD68FF">
      <w:pPr>
        <w:spacing w:line="720" w:lineRule="auto"/>
        <w:rPr>
          <w:rFonts w:ascii="黑体" w:eastAsia="黑体" w:hAnsi="黑体" w:cs="黑体"/>
          <w:sz w:val="44"/>
          <w:szCs w:val="44"/>
        </w:rPr>
      </w:pPr>
    </w:p>
    <w:sectPr w:rsidR="00325413" w:rsidSect="00325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9B" w:rsidRDefault="0025479B" w:rsidP="00CD68FF">
      <w:r>
        <w:separator/>
      </w:r>
    </w:p>
  </w:endnote>
  <w:endnote w:type="continuationSeparator" w:id="0">
    <w:p w:rsidR="0025479B" w:rsidRDefault="0025479B" w:rsidP="00CD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9B" w:rsidRDefault="0025479B" w:rsidP="00CD68FF">
      <w:r>
        <w:separator/>
      </w:r>
    </w:p>
  </w:footnote>
  <w:footnote w:type="continuationSeparator" w:id="0">
    <w:p w:rsidR="0025479B" w:rsidRDefault="0025479B" w:rsidP="00CD6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9FBEED"/>
    <w:multiLevelType w:val="singleLevel"/>
    <w:tmpl w:val="E69FBEE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8109B8"/>
    <w:multiLevelType w:val="singleLevel"/>
    <w:tmpl w:val="008109B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785AD4"/>
    <w:rsid w:val="00017C1B"/>
    <w:rsid w:val="0025479B"/>
    <w:rsid w:val="00325413"/>
    <w:rsid w:val="0060279D"/>
    <w:rsid w:val="00AD461D"/>
    <w:rsid w:val="00CD68FF"/>
    <w:rsid w:val="00FB30F6"/>
    <w:rsid w:val="011E13D3"/>
    <w:rsid w:val="031865F3"/>
    <w:rsid w:val="041140F1"/>
    <w:rsid w:val="06AE5A0F"/>
    <w:rsid w:val="070E7CC9"/>
    <w:rsid w:val="08A40B58"/>
    <w:rsid w:val="0FC75804"/>
    <w:rsid w:val="0FFF043F"/>
    <w:rsid w:val="13CD2B9A"/>
    <w:rsid w:val="149C7755"/>
    <w:rsid w:val="1A8F2528"/>
    <w:rsid w:val="1AA408A0"/>
    <w:rsid w:val="1AB87882"/>
    <w:rsid w:val="1AFE3FF5"/>
    <w:rsid w:val="1BCB3FEC"/>
    <w:rsid w:val="1C3E6517"/>
    <w:rsid w:val="1D1541E5"/>
    <w:rsid w:val="1D480782"/>
    <w:rsid w:val="1F97653D"/>
    <w:rsid w:val="2039491E"/>
    <w:rsid w:val="209C5444"/>
    <w:rsid w:val="23B64859"/>
    <w:rsid w:val="24F02C2E"/>
    <w:rsid w:val="250A6050"/>
    <w:rsid w:val="25324DB8"/>
    <w:rsid w:val="2594676A"/>
    <w:rsid w:val="25AE49CD"/>
    <w:rsid w:val="26D83DB7"/>
    <w:rsid w:val="277E30DF"/>
    <w:rsid w:val="29646019"/>
    <w:rsid w:val="2B057F85"/>
    <w:rsid w:val="2B810C5A"/>
    <w:rsid w:val="2D136E77"/>
    <w:rsid w:val="2D785AD4"/>
    <w:rsid w:val="2DA151C0"/>
    <w:rsid w:val="2F415D1C"/>
    <w:rsid w:val="302F2D0D"/>
    <w:rsid w:val="3213563E"/>
    <w:rsid w:val="326B760B"/>
    <w:rsid w:val="338101DB"/>
    <w:rsid w:val="359E608A"/>
    <w:rsid w:val="35AC1FBE"/>
    <w:rsid w:val="3658262F"/>
    <w:rsid w:val="36E3725A"/>
    <w:rsid w:val="3778727A"/>
    <w:rsid w:val="377B7378"/>
    <w:rsid w:val="3802734F"/>
    <w:rsid w:val="398F29B5"/>
    <w:rsid w:val="3B183DCE"/>
    <w:rsid w:val="3C12700F"/>
    <w:rsid w:val="3CB50939"/>
    <w:rsid w:val="3DA2740B"/>
    <w:rsid w:val="3DAC7286"/>
    <w:rsid w:val="3DF1796D"/>
    <w:rsid w:val="3E3F0849"/>
    <w:rsid w:val="3E886C87"/>
    <w:rsid w:val="3FEB3B3F"/>
    <w:rsid w:val="40611A7B"/>
    <w:rsid w:val="40ED1364"/>
    <w:rsid w:val="42543E40"/>
    <w:rsid w:val="4568608D"/>
    <w:rsid w:val="46EB49B5"/>
    <w:rsid w:val="47D7716F"/>
    <w:rsid w:val="47DD4D81"/>
    <w:rsid w:val="49C752E7"/>
    <w:rsid w:val="4CAE5C5B"/>
    <w:rsid w:val="4D734BB7"/>
    <w:rsid w:val="4D951673"/>
    <w:rsid w:val="4DA258EE"/>
    <w:rsid w:val="4E14342B"/>
    <w:rsid w:val="4E3938CF"/>
    <w:rsid w:val="4EDA120F"/>
    <w:rsid w:val="4F242CD4"/>
    <w:rsid w:val="505B5756"/>
    <w:rsid w:val="511368A4"/>
    <w:rsid w:val="52CA49E9"/>
    <w:rsid w:val="54650134"/>
    <w:rsid w:val="59942BFF"/>
    <w:rsid w:val="59B72642"/>
    <w:rsid w:val="5A5D20DC"/>
    <w:rsid w:val="5B1F2E98"/>
    <w:rsid w:val="5BD41EE0"/>
    <w:rsid w:val="5E3F09F3"/>
    <w:rsid w:val="5EDF430E"/>
    <w:rsid w:val="60057ED0"/>
    <w:rsid w:val="6168047F"/>
    <w:rsid w:val="62624195"/>
    <w:rsid w:val="628274CB"/>
    <w:rsid w:val="640C6770"/>
    <w:rsid w:val="646540EA"/>
    <w:rsid w:val="649E3E21"/>
    <w:rsid w:val="66E10761"/>
    <w:rsid w:val="676937B9"/>
    <w:rsid w:val="67D02918"/>
    <w:rsid w:val="684F74E5"/>
    <w:rsid w:val="694F04E1"/>
    <w:rsid w:val="69F04568"/>
    <w:rsid w:val="6B134C01"/>
    <w:rsid w:val="6C2D332F"/>
    <w:rsid w:val="6C741C9A"/>
    <w:rsid w:val="6E5A35CD"/>
    <w:rsid w:val="6F5D00A8"/>
    <w:rsid w:val="702667EE"/>
    <w:rsid w:val="709845ED"/>
    <w:rsid w:val="70FF63E2"/>
    <w:rsid w:val="71B340DA"/>
    <w:rsid w:val="71BD1B4F"/>
    <w:rsid w:val="71DA22DA"/>
    <w:rsid w:val="72F362B3"/>
    <w:rsid w:val="73470003"/>
    <w:rsid w:val="76D510E9"/>
    <w:rsid w:val="771E07DC"/>
    <w:rsid w:val="77655AC6"/>
    <w:rsid w:val="77834A12"/>
    <w:rsid w:val="7A040835"/>
    <w:rsid w:val="7AC670CF"/>
    <w:rsid w:val="7CE246BA"/>
    <w:rsid w:val="7DEE71A9"/>
    <w:rsid w:val="7E517B14"/>
    <w:rsid w:val="7E7C2AA0"/>
    <w:rsid w:val="7ECF1326"/>
    <w:rsid w:val="7EEA154F"/>
    <w:rsid w:val="7EF32386"/>
    <w:rsid w:val="7F15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54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25413"/>
    <w:rPr>
      <w:b/>
    </w:rPr>
  </w:style>
  <w:style w:type="character" w:styleId="a5">
    <w:name w:val="FollowedHyperlink"/>
    <w:basedOn w:val="a0"/>
    <w:qFormat/>
    <w:rsid w:val="00325413"/>
    <w:rPr>
      <w:color w:val="000000"/>
      <w:sz w:val="20"/>
      <w:szCs w:val="20"/>
      <w:u w:val="none"/>
    </w:rPr>
  </w:style>
  <w:style w:type="character" w:styleId="a6">
    <w:name w:val="Hyperlink"/>
    <w:basedOn w:val="a0"/>
    <w:qFormat/>
    <w:rsid w:val="00325413"/>
    <w:rPr>
      <w:color w:val="000000"/>
      <w:sz w:val="20"/>
      <w:szCs w:val="20"/>
      <w:u w:val="none"/>
    </w:rPr>
  </w:style>
  <w:style w:type="character" w:customStyle="1" w:styleId="hover">
    <w:name w:val="hover"/>
    <w:basedOn w:val="a0"/>
    <w:qFormat/>
    <w:rsid w:val="00325413"/>
  </w:style>
  <w:style w:type="character" w:customStyle="1" w:styleId="font31">
    <w:name w:val="font31"/>
    <w:basedOn w:val="a0"/>
    <w:qFormat/>
    <w:rsid w:val="00325413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3254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25413"/>
    <w:rPr>
      <w:rFonts w:ascii="黑体" w:eastAsia="黑体" w:hAnsi="宋体" w:cs="黑体"/>
      <w:color w:val="000000"/>
      <w:sz w:val="28"/>
      <w:szCs w:val="28"/>
      <w:u w:val="none"/>
    </w:rPr>
  </w:style>
  <w:style w:type="paragraph" w:styleId="a7">
    <w:name w:val="header"/>
    <w:basedOn w:val="a"/>
    <w:link w:val="Char"/>
    <w:rsid w:val="00CD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D68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D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D68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2021年渭滨区公开选调公务员工作方案</dc:title>
  <dc:creator>Backtome</dc:creator>
  <cp:lastModifiedBy>Administrator</cp:lastModifiedBy>
  <cp:revision>3</cp:revision>
  <cp:lastPrinted>2021-03-18T02:58:00Z</cp:lastPrinted>
  <dcterms:created xsi:type="dcterms:W3CDTF">2021-03-18T05:10:00Z</dcterms:created>
  <dcterms:modified xsi:type="dcterms:W3CDTF">2021-03-18T06:20:00Z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