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大通湖管理区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人民法院公开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选调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公务员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4"/>
          <w:szCs w:val="44"/>
        </w:rPr>
        <w:t>报名表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报名序号：</w:t>
      </w:r>
    </w:p>
    <w:tbl>
      <w:tblPr>
        <w:tblStyle w:val="2"/>
        <w:tblW w:w="904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140"/>
        <w:gridCol w:w="1110"/>
        <w:gridCol w:w="1065"/>
        <w:gridCol w:w="990"/>
        <w:gridCol w:w="1290"/>
        <w:gridCol w:w="21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    （学位）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   及专业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现任职机关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任现职（级）时  间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历年考核   等次情况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90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059"/>
        <w:gridCol w:w="1050"/>
        <w:gridCol w:w="1050"/>
        <w:gridCol w:w="1065"/>
        <w:gridCol w:w="33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何时何地受过何种奖惩</w:t>
            </w:r>
          </w:p>
        </w:tc>
        <w:tc>
          <w:tcPr>
            <w:tcW w:w="7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  成员及主要社会关系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    关系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  面貌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  推荐意见</w:t>
            </w:r>
          </w:p>
        </w:tc>
        <w:tc>
          <w:tcPr>
            <w:tcW w:w="7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遴选机关  审核意见</w:t>
            </w:r>
          </w:p>
        </w:tc>
        <w:tc>
          <w:tcPr>
            <w:tcW w:w="7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7E51"/>
    <w:rsid w:val="1F347E51"/>
    <w:rsid w:val="247B0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2021-04-13T00:02:00Z</dcterms:created>
  <dc:creator>Administrator</dc:creator>
  <cp:lastModifiedBy>小誰1417421312</cp:lastModifiedBy>
  <dcterms:modified xsi:type="dcterms:W3CDTF">2021-04-13T15:00:00Z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075F7AFB8C2A48E6B8F4F7C78AC7217E</vt:lpwstr>
  </property>
</Properties>
</file>