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FF" w:rsidRPr="003E39FF" w:rsidRDefault="003E39FF" w:rsidP="003E39FF">
      <w:pPr>
        <w:widowControl/>
        <w:shd w:val="clear" w:color="auto" w:fill="FFFFFF"/>
        <w:spacing w:line="43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E39FF">
        <w:rPr>
          <w:rFonts w:ascii="方正小标宋简体" w:eastAsia="方正小标宋简体" w:hAnsi="微软雅黑" w:cs="宋体" w:hint="eastAsia"/>
          <w:color w:val="333333"/>
          <w:kern w:val="0"/>
          <w:sz w:val="38"/>
          <w:szCs w:val="38"/>
        </w:rPr>
        <w:t>黄岩区人民检察院公开选调工作人员报名表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30"/>
        <w:gridCol w:w="182"/>
        <w:gridCol w:w="1090"/>
        <w:gridCol w:w="440"/>
        <w:gridCol w:w="493"/>
        <w:gridCol w:w="433"/>
        <w:gridCol w:w="645"/>
        <w:gridCol w:w="541"/>
        <w:gridCol w:w="795"/>
        <w:gridCol w:w="1441"/>
      </w:tblGrid>
      <w:tr w:rsidR="003E39FF" w:rsidRPr="003E39FF" w:rsidTr="003E39FF">
        <w:trPr>
          <w:trHeight w:val="64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（二寸近期正面免冠彩照）</w:t>
            </w: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 党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 制</w:t>
            </w:r>
          </w:p>
          <w:p w:rsidR="003E39FF" w:rsidRPr="003E39FF" w:rsidRDefault="003E39FF" w:rsidP="003E39FF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22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45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45"/>
          <w:jc w:val="center"/>
        </w:trPr>
        <w:tc>
          <w:tcPr>
            <w:tcW w:w="22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45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592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简</w:t>
            </w:r>
          </w:p>
          <w:p w:rsidR="003E39FF" w:rsidRPr="003E39FF" w:rsidRDefault="003E39FF" w:rsidP="003E39FF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3E39FF" w:rsidRPr="003E39FF" w:rsidRDefault="003E39FF" w:rsidP="003E39FF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3E39FF" w:rsidRPr="003E39FF" w:rsidRDefault="003E39FF" w:rsidP="003E39FF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112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1410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1410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主要工作业绩</w:t>
            </w:r>
          </w:p>
          <w:p w:rsidR="003E39FF" w:rsidRPr="003E39FF" w:rsidRDefault="003E39FF" w:rsidP="003E39FF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以及</w:t>
            </w:r>
          </w:p>
          <w:p w:rsidR="003E39FF" w:rsidRPr="003E39FF" w:rsidRDefault="003E39FF" w:rsidP="003E39FF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文章撰写发表情况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关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9FF" w:rsidRPr="003E39FF" w:rsidTr="003E39FF">
        <w:trPr>
          <w:trHeight w:val="1650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spacing w:line="3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其他需要说明的内容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9FF" w:rsidRPr="003E39FF" w:rsidRDefault="003E39FF" w:rsidP="003E39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3E39FF" w:rsidRPr="003E39FF" w:rsidRDefault="003E39FF" w:rsidP="003E39FF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E39FF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说明：</w:t>
      </w:r>
      <w:r w:rsidRPr="003E39FF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1.</w:t>
      </w:r>
      <w:r w:rsidRPr="003E3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人员性质填公务员或参公；</w:t>
      </w:r>
      <w:r w:rsidRPr="003E39FF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2.</w:t>
      </w:r>
      <w:r w:rsidRPr="003E3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工作简历从大学开始填写，时间要填写到月，填写清楚工作变化时间（包括工作岗位变化时间）；</w:t>
      </w:r>
      <w:r w:rsidRPr="003E39FF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3.</w:t>
      </w:r>
      <w:r w:rsidRPr="003E3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籍贯、出生地填写到乡镇街道（如黄岩西城）</w:t>
      </w:r>
      <w:r w:rsidRPr="003E39FF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; 4.</w:t>
      </w:r>
      <w:r w:rsidRPr="003E3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 w:rsidR="003E39FF" w:rsidRPr="003E39FF" w:rsidRDefault="003E39FF" w:rsidP="003E39FF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E39F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本人签字：</w:t>
      </w:r>
    </w:p>
    <w:p w:rsidR="00013B72" w:rsidRDefault="00013B72">
      <w:bookmarkStart w:id="0" w:name="_GoBack"/>
      <w:bookmarkEnd w:id="0"/>
    </w:p>
    <w:sectPr w:rsidR="0001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FF"/>
    <w:rsid w:val="00013B72"/>
    <w:rsid w:val="003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D1DB-40A2-4611-80FC-E8E71CCE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2021-05-18T01:47:00Z</dcterms:created>
  <dcterms:modified xsi:type="dcterms:W3CDTF">2021-05-18T01:48:00Z</dcterms:modified>
</cp:coreProperties>
</file>