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F3" w:rsidRPr="006A77DC" w:rsidRDefault="003D59F3" w:rsidP="006A77DC">
      <w:pPr>
        <w:pStyle w:val="1"/>
        <w:widowControl/>
        <w:spacing w:beforeAutospacing="0" w:afterAutospacing="0" w:line="600" w:lineRule="exact"/>
        <w:jc w:val="center"/>
        <w:rPr>
          <w:rFonts w:ascii="Times New Roman" w:eastAsia="方正小标宋_GBK" w:hAnsi="Times New Roman" w:hint="default"/>
          <w:b w:val="0"/>
          <w:bCs/>
          <w:sz w:val="44"/>
          <w:szCs w:val="44"/>
        </w:rPr>
      </w:pPr>
      <w:r w:rsidRPr="006A77DC">
        <w:rPr>
          <w:rFonts w:ascii="Times New Roman" w:eastAsia="方正小标宋_GBK" w:hAnsi="Times New Roman" w:hint="default"/>
          <w:b w:val="0"/>
          <w:bCs/>
          <w:sz w:val="44"/>
          <w:szCs w:val="44"/>
        </w:rPr>
        <w:t>重庆市市场监督管理局</w:t>
      </w:r>
    </w:p>
    <w:p w:rsidR="003D59F3" w:rsidRPr="006A77DC" w:rsidRDefault="003D59F3" w:rsidP="006A77DC">
      <w:pPr>
        <w:pStyle w:val="1"/>
        <w:widowControl/>
        <w:spacing w:beforeAutospacing="0" w:afterAutospacing="0" w:line="600" w:lineRule="exact"/>
        <w:jc w:val="center"/>
        <w:rPr>
          <w:rFonts w:ascii="Times New Roman" w:eastAsia="方正小标宋_GBK" w:hAnsi="Times New Roman" w:hint="default"/>
          <w:b w:val="0"/>
          <w:bCs/>
          <w:sz w:val="44"/>
          <w:szCs w:val="44"/>
        </w:rPr>
      </w:pPr>
      <w:r w:rsidRPr="006A77DC">
        <w:rPr>
          <w:rFonts w:ascii="Times New Roman" w:eastAsia="方正小标宋_GBK" w:hAnsi="Times New Roman" w:hint="default"/>
          <w:b w:val="0"/>
          <w:bCs/>
          <w:sz w:val="44"/>
          <w:szCs w:val="44"/>
        </w:rPr>
        <w:t>202</w:t>
      </w:r>
      <w:r w:rsidR="00FE6E45" w:rsidRPr="006A77DC">
        <w:rPr>
          <w:rFonts w:ascii="Times New Roman" w:eastAsia="方正小标宋_GBK" w:hAnsi="Times New Roman"/>
          <w:b w:val="0"/>
          <w:bCs/>
          <w:sz w:val="44"/>
          <w:szCs w:val="44"/>
        </w:rPr>
        <w:t>1</w:t>
      </w:r>
      <w:r w:rsidR="000C520F" w:rsidRPr="006A77DC">
        <w:rPr>
          <w:rFonts w:ascii="Times New Roman" w:eastAsia="方正小标宋_GBK" w:hAnsi="Times New Roman"/>
          <w:b w:val="0"/>
          <w:bCs/>
          <w:sz w:val="44"/>
          <w:szCs w:val="44"/>
        </w:rPr>
        <w:t>年</w:t>
      </w:r>
      <w:r w:rsidR="00132C0A" w:rsidRPr="006A77DC">
        <w:rPr>
          <w:rFonts w:ascii="Times New Roman" w:eastAsia="方正小标宋_GBK" w:hAnsi="Times New Roman"/>
          <w:b w:val="0"/>
          <w:bCs/>
          <w:sz w:val="44"/>
          <w:szCs w:val="44"/>
        </w:rPr>
        <w:t>面向社会公开遴选直管区市场监管局公务员面试</w:t>
      </w:r>
      <w:r w:rsidRPr="006A77DC">
        <w:rPr>
          <w:rFonts w:ascii="Times New Roman" w:eastAsia="方正小标宋_GBK" w:hAnsi="Times New Roman" w:hint="default"/>
          <w:b w:val="0"/>
          <w:bCs/>
          <w:sz w:val="44"/>
          <w:szCs w:val="44"/>
        </w:rPr>
        <w:t>新冠肺炎疫情防控告知书</w:t>
      </w:r>
    </w:p>
    <w:p w:rsidR="003D59F3" w:rsidRDefault="003D59F3" w:rsidP="003D59F3">
      <w:pPr>
        <w:pStyle w:val="a0"/>
        <w:rPr>
          <w:rFonts w:ascii="Times New Roman" w:hAnsi="Times New Roman"/>
          <w:bCs/>
        </w:rPr>
      </w:pP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当前</w:t>
      </w:r>
      <w:r w:rsidR="003811AA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全球疫情</w:t>
      </w:r>
      <w:r w:rsidR="003811AA" w:rsidRPr="006A77DC">
        <w:rPr>
          <w:rFonts w:ascii="Times New Roman" w:eastAsia="方正仿宋_GBK" w:hAnsi="Times New Roman" w:cs="Times New Roman"/>
          <w:bCs/>
          <w:sz w:val="32"/>
          <w:szCs w:val="32"/>
        </w:rPr>
        <w:t>仍在蔓延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，</w:t>
      </w:r>
      <w:r w:rsidR="003811AA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我国“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外防输入、内防反弹</w:t>
      </w:r>
      <w:r w:rsidR="003811AA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”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压力仍较大。为保证广大考生的身体健康，请考生通过官方渠道查询本人所处地区的疫情风险等级。</w:t>
      </w: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一、根据重庆市关于新冠病毒</w:t>
      </w:r>
      <w:r w:rsidR="003811AA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肺炎</w:t>
      </w:r>
      <w:r w:rsidR="003811AA" w:rsidRPr="006A77DC">
        <w:rPr>
          <w:rFonts w:ascii="Times New Roman" w:eastAsia="方正仿宋_GBK" w:hAnsi="Times New Roman" w:cs="Times New Roman"/>
          <w:bCs/>
          <w:sz w:val="32"/>
          <w:szCs w:val="32"/>
        </w:rPr>
        <w:t>疫情防控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工作的最新要求，来自</w:t>
      </w:r>
      <w:r w:rsidR="00DF50D0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国内</w:t>
      </w:r>
      <w:r w:rsidR="00DF50D0" w:rsidRPr="006A77DC">
        <w:rPr>
          <w:rFonts w:ascii="Times New Roman" w:eastAsia="方正仿宋_GBK" w:hAnsi="Times New Roman" w:cs="Times New Roman"/>
          <w:bCs/>
          <w:sz w:val="32"/>
          <w:szCs w:val="32"/>
        </w:rPr>
        <w:t>中高风险地区的考生</w:t>
      </w:r>
      <w:r w:rsidR="00DF50D0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参加</w:t>
      </w:r>
      <w:r w:rsidR="00B6698C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时须持</w:t>
      </w:r>
      <w:r w:rsidR="007B290B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来渝</w:t>
      </w:r>
      <w:r w:rsidR="00433309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前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7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天内核酸检测阴性证明或包含核酸检测阴性信息的健康通行码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绿码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；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来自</w:t>
      </w:r>
      <w:r w:rsidR="00A220AD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国内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低风险地区的考生，参加</w:t>
      </w:r>
      <w:r w:rsidR="00B6698C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时须持健康通行码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“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绿码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”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二、参加</w:t>
      </w:r>
      <w:r w:rsidR="00B6698C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的考生应在当天入场时主动向工作人员出示上述证明或健康码</w:t>
      </w:r>
      <w:r w:rsidR="003E33A1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，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经现场测量体温正常（</w:t>
      </w:r>
      <w:r w:rsidRPr="006A77DC">
        <w:rPr>
          <w:rFonts w:ascii="方正仿宋_GBK" w:eastAsia="方正仿宋_GBK" w:hAnsi="方正仿宋_GBK" w:cs="Times New Roman" w:hint="eastAsia"/>
          <w:bCs/>
          <w:sz w:val="32"/>
          <w:szCs w:val="32"/>
        </w:rPr>
        <w:t>&lt;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37.3℃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）者方可进入，自备一次性使用医用口罩或医用外科口罩，除身份确认、面试答题环节摘除口罩以外，应全程佩戴，做好个人防护。</w:t>
      </w: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三、考生在</w:t>
      </w:r>
      <w:r w:rsidR="00B6698C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当天不能按上述要求提供证明或健康码的，以及当天考生进入</w:t>
      </w:r>
      <w:r w:rsidR="00207EB2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面试现场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前，因体温异常</w:t>
      </w:r>
      <w:r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（</w:t>
      </w:r>
      <w:r w:rsidRPr="006A77DC">
        <w:rPr>
          <w:rFonts w:ascii="Times New Roman" w:hAnsi="Times New Roman" w:cs="Times New Roman"/>
          <w:sz w:val="32"/>
          <w:szCs w:val="32"/>
        </w:rPr>
        <w:t>≥37.3℃</w:t>
      </w:r>
      <w:r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）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、干咳、乏力等症状，经现场医务专业人员确认有可疑症状的考生，</w:t>
      </w:r>
      <w:r w:rsidR="0040606E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应</w:t>
      </w:r>
      <w:r w:rsidR="0040606E" w:rsidRPr="006A77DC">
        <w:rPr>
          <w:rFonts w:ascii="Times New Roman" w:eastAsia="方正仿宋_GBK" w:hAnsi="Times New Roman" w:cs="Times New Roman"/>
          <w:bCs/>
          <w:sz w:val="32"/>
          <w:szCs w:val="32"/>
        </w:rPr>
        <w:t>配合安排至医院发热门诊就诊</w:t>
      </w:r>
      <w:r w:rsidR="0040606E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。因上述</w:t>
      </w:r>
      <w:r w:rsidR="0040606E" w:rsidRPr="006A77DC">
        <w:rPr>
          <w:rFonts w:ascii="Times New Roman" w:eastAsia="方正仿宋_GBK" w:hAnsi="Times New Roman" w:cs="Times New Roman"/>
          <w:bCs/>
          <w:sz w:val="32"/>
          <w:szCs w:val="32"/>
        </w:rPr>
        <w:t>情形被</w:t>
      </w:r>
      <w:r w:rsidR="0040606E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集中</w:t>
      </w:r>
      <w:r w:rsidR="0040606E" w:rsidRPr="006A77DC">
        <w:rPr>
          <w:rFonts w:ascii="Times New Roman" w:eastAsia="方正仿宋_GBK" w:hAnsi="Times New Roman" w:cs="Times New Roman"/>
          <w:bCs/>
          <w:sz w:val="32"/>
          <w:szCs w:val="32"/>
        </w:rPr>
        <w:t>隔离医学观察或被送至医院发热门诊就诊的考生，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不</w:t>
      </w:r>
      <w:r w:rsidR="0040606E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再</w:t>
      </w:r>
      <w:r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参加</w:t>
      </w:r>
      <w:r w:rsidR="0040606E"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此次</w:t>
      </w:r>
      <w:r w:rsidRPr="006A77DC">
        <w:rPr>
          <w:rFonts w:ascii="Times New Roman" w:eastAsia="方正仿宋_GBK" w:hAnsi="Times New Roman" w:cs="Times New Roman" w:hint="eastAsia"/>
          <w:bCs/>
          <w:sz w:val="32"/>
          <w:szCs w:val="32"/>
        </w:rPr>
        <w:t>面试，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并视同主</w:t>
      </w:r>
      <w:r w:rsidRPr="006A77DC">
        <w:rPr>
          <w:rFonts w:ascii="Times New Roman" w:eastAsia="方正仿宋_GBK" w:hAnsi="Times New Roman" w:cs="Times New Roman"/>
          <w:sz w:val="32"/>
          <w:szCs w:val="32"/>
        </w:rPr>
        <w:t>动放弃</w:t>
      </w:r>
      <w:r w:rsidRPr="006A77DC">
        <w:rPr>
          <w:rFonts w:ascii="Times New Roman" w:eastAsia="方正仿宋_GBK" w:hAnsi="Times New Roman" w:cs="Times New Roman"/>
          <w:bCs/>
          <w:sz w:val="32"/>
          <w:szCs w:val="32"/>
        </w:rPr>
        <w:t>面试</w:t>
      </w:r>
      <w:r w:rsidRPr="006A77DC">
        <w:rPr>
          <w:rFonts w:ascii="Times New Roman" w:eastAsia="方正仿宋_GBK" w:hAnsi="Times New Roman" w:cs="Times New Roman"/>
          <w:sz w:val="32"/>
          <w:szCs w:val="32"/>
        </w:rPr>
        <w:t>资格</w:t>
      </w:r>
      <w:r w:rsidRPr="006A77D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sz w:val="32"/>
          <w:szCs w:val="32"/>
        </w:rPr>
        <w:t>四、考生如因有相关旅居史、密切接触史等</w:t>
      </w:r>
      <w:proofErr w:type="gramStart"/>
      <w:r w:rsidRPr="006A77DC">
        <w:rPr>
          <w:rFonts w:ascii="Times New Roman" w:eastAsia="方正仿宋_GBK" w:hAnsi="Times New Roman" w:cs="Times New Roman"/>
          <w:sz w:val="32"/>
          <w:szCs w:val="32"/>
        </w:rPr>
        <w:t>流行病学史被集中</w:t>
      </w:r>
      <w:proofErr w:type="gramEnd"/>
      <w:r w:rsidRPr="006A77DC">
        <w:rPr>
          <w:rFonts w:ascii="Times New Roman" w:eastAsia="方正仿宋_GBK" w:hAnsi="Times New Roman" w:cs="Times New Roman"/>
          <w:sz w:val="32"/>
          <w:szCs w:val="32"/>
        </w:rPr>
        <w:t>隔离，面试当天无法到达考点报到的，视为放弃面试资格。仍处于新冠肺炎治疗期或出院观察期，以及因其他个人原因无法参加面试的考生，视同放弃面试资格。</w:t>
      </w:r>
    </w:p>
    <w:p w:rsidR="000402B6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sz w:val="32"/>
          <w:szCs w:val="32"/>
        </w:rPr>
        <w:t>五、凡隐瞒或谎报旅居史、接触史、健康状况等疫情防控重点信息，不配合工作人员进行防疫检测、询问、排查、送诊等造成严重后果的，取消其面试资格，并记入公务员招考诚信档案，如有违法行为，将依法追究其法律责任。</w:t>
      </w:r>
    </w:p>
    <w:p w:rsidR="000402B6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left"/>
        <w:rPr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sz w:val="32"/>
          <w:szCs w:val="32"/>
        </w:rPr>
        <w:t>上述措施根据国内疫情防控工作形势及时动态调整。</w:t>
      </w:r>
      <w:bookmarkStart w:id="0" w:name="_GoBack"/>
      <w:bookmarkEnd w:id="0"/>
    </w:p>
    <w:p w:rsidR="000402B6" w:rsidRPr="006A77DC" w:rsidRDefault="000402B6" w:rsidP="006A77DC">
      <w:pPr>
        <w:pStyle w:val="a0"/>
        <w:spacing w:line="400" w:lineRule="exact"/>
        <w:rPr>
          <w:sz w:val="32"/>
          <w:szCs w:val="32"/>
        </w:rPr>
      </w:pPr>
    </w:p>
    <w:p w:rsidR="003D59F3" w:rsidRPr="006A77DC" w:rsidRDefault="003D59F3" w:rsidP="006A77DC">
      <w:pPr>
        <w:adjustRightInd w:val="0"/>
        <w:snapToGrid w:val="0"/>
        <w:spacing w:line="4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sz w:val="32"/>
          <w:szCs w:val="32"/>
        </w:rPr>
        <w:t>重庆市市场监督管理局</w:t>
      </w:r>
      <w:r w:rsidRPr="006A77D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D142C0" w:rsidRPr="006A77DC" w:rsidRDefault="0070622C" w:rsidP="006A77DC">
      <w:pPr>
        <w:adjustRightInd w:val="0"/>
        <w:snapToGrid w:val="0"/>
        <w:spacing w:line="400" w:lineRule="exact"/>
        <w:ind w:right="320" w:firstLineChars="200" w:firstLine="640"/>
        <w:jc w:val="right"/>
        <w:rPr>
          <w:sz w:val="32"/>
          <w:szCs w:val="32"/>
        </w:rPr>
      </w:pPr>
      <w:r w:rsidRPr="006A77DC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6A77D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A77D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A77DC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6A77D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E33A1" w:rsidRPr="006A77DC"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3D59F3" w:rsidRPr="006A77DC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D142C0" w:rsidRPr="006A77DC" w:rsidSect="006A77DC">
      <w:pgSz w:w="11907" w:h="16840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CF" w:rsidRDefault="00FC07CF" w:rsidP="000C520F">
      <w:r>
        <w:separator/>
      </w:r>
    </w:p>
  </w:endnote>
  <w:endnote w:type="continuationSeparator" w:id="0">
    <w:p w:rsidR="00FC07CF" w:rsidRDefault="00FC07CF" w:rsidP="000C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CF" w:rsidRDefault="00FC07CF" w:rsidP="000C520F">
      <w:r>
        <w:separator/>
      </w:r>
    </w:p>
  </w:footnote>
  <w:footnote w:type="continuationSeparator" w:id="0">
    <w:p w:rsidR="00FC07CF" w:rsidRDefault="00FC07CF" w:rsidP="000C520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诗哲">
    <w15:presenceInfo w15:providerId="None" w15:userId="王诗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F3"/>
    <w:rsid w:val="000402B6"/>
    <w:rsid w:val="000702B5"/>
    <w:rsid w:val="0008377B"/>
    <w:rsid w:val="000C520F"/>
    <w:rsid w:val="00132C0A"/>
    <w:rsid w:val="001C33AA"/>
    <w:rsid w:val="00207EB2"/>
    <w:rsid w:val="00273725"/>
    <w:rsid w:val="002E1C29"/>
    <w:rsid w:val="00333374"/>
    <w:rsid w:val="003811AA"/>
    <w:rsid w:val="003D59F3"/>
    <w:rsid w:val="003E33A1"/>
    <w:rsid w:val="0040606E"/>
    <w:rsid w:val="00433309"/>
    <w:rsid w:val="005E5B09"/>
    <w:rsid w:val="00621E7E"/>
    <w:rsid w:val="00643B35"/>
    <w:rsid w:val="00653B6A"/>
    <w:rsid w:val="00686611"/>
    <w:rsid w:val="006A77DC"/>
    <w:rsid w:val="0070622C"/>
    <w:rsid w:val="007B290B"/>
    <w:rsid w:val="00954712"/>
    <w:rsid w:val="009E5988"/>
    <w:rsid w:val="00A220AD"/>
    <w:rsid w:val="00A92DB8"/>
    <w:rsid w:val="00B07AAA"/>
    <w:rsid w:val="00B279C4"/>
    <w:rsid w:val="00B6698C"/>
    <w:rsid w:val="00C1255E"/>
    <w:rsid w:val="00CA405E"/>
    <w:rsid w:val="00CC1947"/>
    <w:rsid w:val="00D03321"/>
    <w:rsid w:val="00D142C0"/>
    <w:rsid w:val="00DF50D0"/>
    <w:rsid w:val="00F4775A"/>
    <w:rsid w:val="00F7451F"/>
    <w:rsid w:val="00FC07CF"/>
    <w:rsid w:val="00FC48CD"/>
    <w:rsid w:val="00FD29D1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59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3D59F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3D59F3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footer"/>
    <w:basedOn w:val="a"/>
    <w:link w:val="Char"/>
    <w:uiPriority w:val="99"/>
    <w:qFormat/>
    <w:rsid w:val="003D59F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3D59F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0C52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98C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B66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59F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3D59F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3D59F3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footer"/>
    <w:basedOn w:val="a"/>
    <w:link w:val="Char"/>
    <w:uiPriority w:val="99"/>
    <w:qFormat/>
    <w:rsid w:val="003D59F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3D59F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5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0C52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698C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B66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645C-97D8-4730-A1B9-0E7B0404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周雪琴</dc:creator>
  <cp:lastModifiedBy>周雪琴</cp:lastModifiedBy>
  <cp:revision>4</cp:revision>
  <cp:lastPrinted>2021-05-06T08:02:00Z</cp:lastPrinted>
  <dcterms:created xsi:type="dcterms:W3CDTF">2021-05-18T05:29:00Z</dcterms:created>
  <dcterms:modified xsi:type="dcterms:W3CDTF">2021-05-18T05:30:00Z</dcterms:modified>
</cp:coreProperties>
</file>