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tbl>
      <w:tblPr>
        <w:tblStyle w:val="5"/>
        <w:tblW w:w="14524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25"/>
        <w:gridCol w:w="1845"/>
        <w:gridCol w:w="1215"/>
        <w:gridCol w:w="1245"/>
        <w:gridCol w:w="1320"/>
        <w:gridCol w:w="6030"/>
        <w:gridCol w:w="11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tblHeader/>
        </w:trPr>
        <w:tc>
          <w:tcPr>
            <w:tcW w:w="14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2021年栾川县县直部分机关事业单位选调工作人员岗位表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编制类别数量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事业编制财政全供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tblHeader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县纪委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派驻纪检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公务员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1.中共党员（含预备党员）；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2.专业不限。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tblHeader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公务员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2.专业不限。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tblHeader/>
        </w:trPr>
        <w:tc>
          <w:tcPr>
            <w:tcW w:w="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组织部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栾川县党员干部现代化远程教育中心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1.中共党员（含预备党员）；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2.全日制本科及以上学历；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3.专业不限。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tblHeader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公务员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中国语言文学类（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0501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0503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）、公共管理类（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1204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）、计算机类（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0809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）、工商管理类（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1202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）、法学类（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0301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）、哲学类（0101）、社会学类（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0303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）、马克思主义理论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0305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tblHeader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栾川县网络安全和互联网信息中心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学历；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2.专业不限。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大标宋简体" w:hAnsi="方正大标宋简体" w:eastAsia="方正大标宋简体" w:cs="方正大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pgSz w:w="16838" w:h="11906" w:orient="landscape"/>
          <w:pgMar w:top="1247" w:right="1304" w:bottom="124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space="425" w:num="1"/>
          <w:docGrid w:type="lines" w:linePitch="312" w:charSpace="0"/>
        </w:sectPr>
      </w:pPr>
    </w:p>
    <w:tbl>
      <w:tblPr>
        <w:tblStyle w:val="5"/>
        <w:tblW w:w="14524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34"/>
        <w:gridCol w:w="1830"/>
        <w:gridCol w:w="1215"/>
        <w:gridCol w:w="1245"/>
        <w:gridCol w:w="1320"/>
        <w:gridCol w:w="6030"/>
        <w:gridCol w:w="11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tblHeader/>
        </w:trPr>
        <w:tc>
          <w:tcPr>
            <w:tcW w:w="14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2021年栾川县县直部分机关事业单位选调工作人员岗位表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tblHeader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编制类别数量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tblHeader/>
        </w:trPr>
        <w:tc>
          <w:tcPr>
            <w:tcW w:w="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事业编制财政全供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tblHeader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公务员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哲学类（0101）、经济学（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020101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）、法学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（0301）、中国语言文学类（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0501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0503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）、计算机类（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0809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）、管理学（12）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tblHeader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公务员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1.中共党员（含预备党员）；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2.法学类（0301）、社会管理类（0303）专业。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tblHeader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公务员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2.专业不限。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tblHeader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巡察办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栾川县巡察工作数据中心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opLinePunct/>
        <w:spacing w:line="591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大标宋简体" w:hAnsi="方正大标宋简体" w:eastAsia="方正大标宋简体" w:cs="方正大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247" w:right="1304" w:bottom="124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14500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40"/>
        <w:gridCol w:w="1826"/>
        <w:gridCol w:w="1212"/>
        <w:gridCol w:w="1243"/>
        <w:gridCol w:w="1293"/>
        <w:gridCol w:w="6043"/>
        <w:gridCol w:w="11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tblHeader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2021年栾川县县直部分机关事业单位选调工作人员岗位表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编制类别数量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行政编制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事业编制财政全供</w:t>
            </w: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督查局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栾川县督查考核信息中心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1.中共党员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（含预备党员）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3.专业不限。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栾川县粮食和物资储备中心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栾川县乡镇会计核算中心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2.专业不限。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水利局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栾川县水利服务中心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法律实务类（6805)、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法学（030101）、文秘（670301）、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汉语言文学（050101）、水利大类（55）、水利类（0811）、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财务会计类（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6303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topLinePunct/>
        <w:spacing w:line="591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footerReference r:id="rId4" w:type="default"/>
          <w:pgSz w:w="16838" w:h="11906" w:orient="landscape"/>
          <w:pgMar w:top="1247" w:right="1304" w:bottom="124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14524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44"/>
        <w:gridCol w:w="1830"/>
        <w:gridCol w:w="1200"/>
        <w:gridCol w:w="1245"/>
        <w:gridCol w:w="1245"/>
        <w:gridCol w:w="6120"/>
        <w:gridCol w:w="11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tblHeader/>
        </w:trPr>
        <w:tc>
          <w:tcPr>
            <w:tcW w:w="14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2021年栾川县县直部分机关事业单位选调工作人员岗位表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编制类别数量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岗位条件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</w:trPr>
        <w:tc>
          <w:tcPr>
            <w:tcW w:w="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事业编制财政全供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tblHeader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文广旅局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栾川县文物馆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tblHeader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栾川县规划服务和测绘地理信息中心（栾川县博物馆）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城乡规划（082802）、城市规划（080702）、土地资源管理（120404）、资源环境与城乡规划管理（070702）、自然地理与资源环境（070502）、人文地理与城乡规划（070503）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栾川县干部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财务会计类（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6303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tblHeader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4" w:rightChars="-159"/>
        <w:textAlignment w:val="auto"/>
        <w:rPr>
          <w:rFonts w:hint="eastAsia" w:eastAsia="仿宋_GB2312"/>
          <w:lang w:eastAsia="zh-CN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644" w:right="2211" w:bottom="147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5D9E"/>
    <w:rsid w:val="02373A78"/>
    <w:rsid w:val="03BA2D0A"/>
    <w:rsid w:val="069B640C"/>
    <w:rsid w:val="06C067ED"/>
    <w:rsid w:val="06E9733B"/>
    <w:rsid w:val="08F87ECC"/>
    <w:rsid w:val="096C1D75"/>
    <w:rsid w:val="09AA60C2"/>
    <w:rsid w:val="09B64D00"/>
    <w:rsid w:val="0AB22F4A"/>
    <w:rsid w:val="0AFD0971"/>
    <w:rsid w:val="0B70442A"/>
    <w:rsid w:val="10130573"/>
    <w:rsid w:val="11DE1226"/>
    <w:rsid w:val="12C93F8B"/>
    <w:rsid w:val="13186B1A"/>
    <w:rsid w:val="13A17072"/>
    <w:rsid w:val="13BA4F2E"/>
    <w:rsid w:val="13FE4BF1"/>
    <w:rsid w:val="15631A31"/>
    <w:rsid w:val="182A5BE6"/>
    <w:rsid w:val="1A461499"/>
    <w:rsid w:val="1B4220E7"/>
    <w:rsid w:val="1CF67663"/>
    <w:rsid w:val="1D555311"/>
    <w:rsid w:val="1EE2086B"/>
    <w:rsid w:val="200E4FAA"/>
    <w:rsid w:val="20BF5FFC"/>
    <w:rsid w:val="22116E3E"/>
    <w:rsid w:val="2242485D"/>
    <w:rsid w:val="22981B4F"/>
    <w:rsid w:val="22E2708E"/>
    <w:rsid w:val="26BA5D9E"/>
    <w:rsid w:val="27651E20"/>
    <w:rsid w:val="293D2C6F"/>
    <w:rsid w:val="2AC6117B"/>
    <w:rsid w:val="2B5A34D7"/>
    <w:rsid w:val="2C3A4F65"/>
    <w:rsid w:val="2C515416"/>
    <w:rsid w:val="2DC95FB2"/>
    <w:rsid w:val="2DF513C8"/>
    <w:rsid w:val="30826B8B"/>
    <w:rsid w:val="30AB177C"/>
    <w:rsid w:val="30AF71BE"/>
    <w:rsid w:val="310D65AC"/>
    <w:rsid w:val="31437748"/>
    <w:rsid w:val="3188544B"/>
    <w:rsid w:val="334D43E4"/>
    <w:rsid w:val="33A163DE"/>
    <w:rsid w:val="349A1465"/>
    <w:rsid w:val="358F0731"/>
    <w:rsid w:val="364B51AA"/>
    <w:rsid w:val="370C3FBE"/>
    <w:rsid w:val="37EE55E5"/>
    <w:rsid w:val="38F17D42"/>
    <w:rsid w:val="3BE93D5E"/>
    <w:rsid w:val="3C914FE7"/>
    <w:rsid w:val="3CC64056"/>
    <w:rsid w:val="3D0F3281"/>
    <w:rsid w:val="3E3B1712"/>
    <w:rsid w:val="3FAC762E"/>
    <w:rsid w:val="41DF765C"/>
    <w:rsid w:val="42F1499E"/>
    <w:rsid w:val="434B6E38"/>
    <w:rsid w:val="474E238E"/>
    <w:rsid w:val="4765101A"/>
    <w:rsid w:val="481B78BB"/>
    <w:rsid w:val="4B893E2E"/>
    <w:rsid w:val="4D1D0177"/>
    <w:rsid w:val="4D5958FA"/>
    <w:rsid w:val="4D5E133C"/>
    <w:rsid w:val="4F65444F"/>
    <w:rsid w:val="50960D71"/>
    <w:rsid w:val="53456C2F"/>
    <w:rsid w:val="540472D8"/>
    <w:rsid w:val="54F1324D"/>
    <w:rsid w:val="55AB5F92"/>
    <w:rsid w:val="56F3538F"/>
    <w:rsid w:val="5A5131BF"/>
    <w:rsid w:val="5AC446A4"/>
    <w:rsid w:val="5B076E34"/>
    <w:rsid w:val="5DA27A3E"/>
    <w:rsid w:val="5E1B15FB"/>
    <w:rsid w:val="5E921916"/>
    <w:rsid w:val="61E35C19"/>
    <w:rsid w:val="6463272A"/>
    <w:rsid w:val="64F17994"/>
    <w:rsid w:val="65156EF6"/>
    <w:rsid w:val="65CF5A19"/>
    <w:rsid w:val="66BC5D0D"/>
    <w:rsid w:val="671F53AF"/>
    <w:rsid w:val="68D1417F"/>
    <w:rsid w:val="6A124776"/>
    <w:rsid w:val="6BC41DFB"/>
    <w:rsid w:val="6D9E0774"/>
    <w:rsid w:val="6EE6105D"/>
    <w:rsid w:val="703B6ED7"/>
    <w:rsid w:val="717761D2"/>
    <w:rsid w:val="728A5270"/>
    <w:rsid w:val="73D902DB"/>
    <w:rsid w:val="745828B5"/>
    <w:rsid w:val="756619DE"/>
    <w:rsid w:val="763E7479"/>
    <w:rsid w:val="78BD0A61"/>
    <w:rsid w:val="793617E6"/>
    <w:rsid w:val="7B622D91"/>
    <w:rsid w:val="7EC01B3C"/>
    <w:rsid w:val="7F9F0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2021-01-04T06:51:00Z</dcterms:created>
  <dc:creator>陈钊锋</dc:creator>
  <cp:lastModifiedBy>hp</cp:lastModifiedBy>
  <cp:lastPrinted>2021-05-26T09:51:00Z</cp:lastPrinted>
  <dcterms:modified xsi:type="dcterms:W3CDTF">2021-05-27T07:45:44Z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434738644_btnclosed</vt:lpwstr>
  </property>
  <property fmtid="{D5CDD505-2E9C-101B-9397-08002B2CF9AE}" pid="4" name="ICV">
    <vt:lpwstr>8C51C1B493364F529A2696348A9B9221</vt:lpwstr>
  </property>
</Properties>
</file>