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spacing w:line="560" w:lineRule="exact"/>
        <w:jc w:val="center"/>
        <w:outlineLvl w:val="0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面试考生纪律</w:t>
      </w:r>
      <w:bookmarkStart w:id="0" w:name="_GoBack"/>
      <w:bookmarkEnd w:id="0"/>
    </w:p>
    <w:p>
      <w:pPr>
        <w:spacing w:line="560" w:lineRule="exact"/>
        <w:jc w:val="center"/>
        <w:outlineLvl w:val="0"/>
        <w:rPr>
          <w:rFonts w:ascii="方正小标宋简体" w:eastAsia="方正小标宋简体"/>
          <w:bCs/>
          <w:sz w:val="44"/>
          <w:szCs w:val="44"/>
        </w:rPr>
      </w:pPr>
    </w:p>
    <w:p>
      <w:pPr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1</w:t>
      </w:r>
      <w:r>
        <w:rPr>
          <w:rFonts w:eastAsia="仿宋_GB2312"/>
          <w:sz w:val="32"/>
        </w:rPr>
        <w:t>．</w:t>
      </w:r>
      <w:r>
        <w:rPr>
          <w:rFonts w:eastAsia="仿宋_GB2312"/>
          <w:color w:val="000000"/>
          <w:kern w:val="0"/>
          <w:sz w:val="32"/>
          <w:szCs w:val="32"/>
        </w:rPr>
        <w:t>考生应携带</w:t>
      </w:r>
      <w:r>
        <w:rPr>
          <w:rFonts w:hint="eastAsia" w:eastAsia="仿宋_GB2312"/>
          <w:color w:val="000000"/>
          <w:kern w:val="0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</w:rPr>
        <w:t>有效身份证原件（不可用电子身份证代替）、笔试准考证原件、健康码（绿码）、通信大数据行程卡（绿色）</w:t>
      </w:r>
      <w:r>
        <w:rPr>
          <w:rFonts w:eastAsia="仿宋_GB2312"/>
          <w:color w:val="000000"/>
          <w:kern w:val="0"/>
          <w:sz w:val="32"/>
          <w:szCs w:val="32"/>
        </w:rPr>
        <w:t>到达指定</w:t>
      </w:r>
      <w:r>
        <w:rPr>
          <w:rFonts w:hint="eastAsia" w:eastAsia="仿宋_GB2312"/>
          <w:color w:val="000000"/>
          <w:kern w:val="0"/>
          <w:sz w:val="32"/>
          <w:szCs w:val="32"/>
        </w:rPr>
        <w:t>候考室</w:t>
      </w:r>
      <w:r>
        <w:rPr>
          <w:rFonts w:eastAsia="仿宋_GB2312"/>
          <w:color w:val="000000"/>
          <w:kern w:val="0"/>
          <w:sz w:val="32"/>
          <w:szCs w:val="32"/>
        </w:rPr>
        <w:t>。超过时间仍未到达规定地点的，按弃权处理。未携带</w:t>
      </w:r>
      <w:r>
        <w:rPr>
          <w:rFonts w:hint="eastAsia" w:eastAsia="仿宋_GB2312"/>
          <w:color w:val="000000"/>
          <w:kern w:val="0"/>
          <w:sz w:val="32"/>
          <w:szCs w:val="32"/>
        </w:rPr>
        <w:t>四</w:t>
      </w:r>
      <w:r>
        <w:rPr>
          <w:rFonts w:eastAsia="仿宋_GB2312"/>
          <w:color w:val="000000"/>
          <w:kern w:val="0"/>
          <w:sz w:val="32"/>
          <w:szCs w:val="32"/>
        </w:rPr>
        <w:t>证的，不得参加面试。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2</w:t>
      </w:r>
      <w:r>
        <w:rPr>
          <w:rFonts w:eastAsia="仿宋_GB2312"/>
          <w:sz w:val="32"/>
        </w:rPr>
        <w:t>．</w:t>
      </w:r>
      <w:r>
        <w:rPr>
          <w:rFonts w:eastAsia="仿宋_GB2312"/>
          <w:color w:val="000000"/>
          <w:kern w:val="0"/>
          <w:sz w:val="32"/>
          <w:szCs w:val="32"/>
        </w:rPr>
        <w:t>考生应</w:t>
      </w:r>
      <w:r>
        <w:rPr>
          <w:rFonts w:eastAsia="仿宋_GB2312"/>
          <w:sz w:val="32"/>
          <w:szCs w:val="32"/>
        </w:rPr>
        <w:t>遵守考场封闭管理规定。进入考点即关闭</w:t>
      </w:r>
      <w:r>
        <w:rPr>
          <w:rFonts w:eastAsia="仿宋_GB2312"/>
          <w:sz w:val="32"/>
        </w:rPr>
        <w:t>手机等通讯工具及其他智能穿戴设备</w:t>
      </w:r>
      <w:r>
        <w:rPr>
          <w:rFonts w:eastAsia="仿宋_GB2312"/>
          <w:sz w:val="32"/>
          <w:szCs w:val="32"/>
        </w:rPr>
        <w:t>并交相关工作人员，面试结束取回，离开考场才能开启。</w:t>
      </w:r>
    </w:p>
    <w:p>
      <w:pPr>
        <w:ind w:firstLine="640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</w:rPr>
        <w:t>．</w:t>
      </w:r>
      <w:r>
        <w:rPr>
          <w:rFonts w:eastAsia="仿宋_GB2312"/>
          <w:sz w:val="32"/>
          <w:szCs w:val="32"/>
        </w:rPr>
        <w:t>考生通过抽签确定考场与面试顺序号。</w:t>
      </w:r>
      <w:r>
        <w:rPr>
          <w:rFonts w:eastAsia="仿宋_GB2312"/>
          <w:b/>
          <w:sz w:val="32"/>
          <w:szCs w:val="32"/>
        </w:rPr>
        <w:t>在候考室，每名考生</w:t>
      </w:r>
      <w:r>
        <w:rPr>
          <w:rFonts w:hint="eastAsia" w:eastAsia="仿宋_GB2312"/>
          <w:b/>
          <w:sz w:val="32"/>
          <w:szCs w:val="32"/>
        </w:rPr>
        <w:t>依次</w:t>
      </w:r>
      <w:r>
        <w:rPr>
          <w:rFonts w:eastAsia="仿宋_GB2312"/>
          <w:b/>
          <w:sz w:val="32"/>
          <w:szCs w:val="32"/>
        </w:rPr>
        <w:t>抽签确定面试顺序号</w:t>
      </w:r>
      <w:r>
        <w:rPr>
          <w:rFonts w:hint="eastAsia" w:eastAsia="仿宋_GB2312"/>
          <w:b/>
          <w:sz w:val="32"/>
          <w:szCs w:val="32"/>
        </w:rPr>
        <w:t>。</w:t>
      </w:r>
      <w:r>
        <w:rPr>
          <w:rFonts w:eastAsia="仿宋_GB2312"/>
          <w:b/>
          <w:sz w:val="32"/>
          <w:szCs w:val="32"/>
        </w:rPr>
        <w:t>考生</w:t>
      </w:r>
      <w:r>
        <w:rPr>
          <w:rFonts w:hint="eastAsia" w:eastAsia="仿宋_GB2312"/>
          <w:b/>
          <w:sz w:val="32"/>
          <w:szCs w:val="32"/>
        </w:rPr>
        <w:t>应牢记自己的抽签顺序号，</w:t>
      </w:r>
      <w:r>
        <w:rPr>
          <w:rFonts w:eastAsia="仿宋_GB2312"/>
          <w:b/>
          <w:sz w:val="32"/>
          <w:szCs w:val="32"/>
        </w:rPr>
        <w:t>不得交换抽签顺序号，不得向他人透露抽签考场号与顺序号信息。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</w:rPr>
        <w:t>．</w:t>
      </w:r>
      <w:r>
        <w:rPr>
          <w:rFonts w:eastAsia="仿宋_GB2312"/>
          <w:sz w:val="32"/>
          <w:szCs w:val="32"/>
        </w:rPr>
        <w:t>考生应服从统一管理，文明候考。不大声喧哗，不破坏卫生，不在场内抽烟，不擅自离开候考室，特殊情况需经工作人员同意并陪同前往。</w:t>
      </w:r>
    </w:p>
    <w:p>
      <w:pPr>
        <w:ind w:firstLine="640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</w:rPr>
        <w:t>．</w:t>
      </w:r>
      <w:r>
        <w:rPr>
          <w:rFonts w:eastAsia="仿宋_GB2312"/>
          <w:sz w:val="32"/>
          <w:szCs w:val="32"/>
        </w:rPr>
        <w:t>考生应遵守面试纪律，文明应考。不穿有职业特征的服装，不携带任何物品、不佩戴手表或饰品进入面试考场。</w:t>
      </w:r>
      <w:r>
        <w:rPr>
          <w:rFonts w:eastAsia="仿宋_GB2312"/>
          <w:b/>
          <w:sz w:val="32"/>
          <w:szCs w:val="32"/>
        </w:rPr>
        <w:t>面试过程中，不在题签上做任何标记，不以任何方式向考官或考场内工作人员透露本人姓名、毕业学校、工作单位等个人信息。</w:t>
      </w:r>
    </w:p>
    <w:p>
      <w:pPr>
        <w:ind w:firstLine="640" w:firstLineChars="200"/>
        <w:textAlignment w:val="baseline"/>
        <w:rPr>
          <w:rFonts w:eastAsia="仿宋_GB2312"/>
          <w:b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6</w:t>
      </w:r>
      <w:r>
        <w:rPr>
          <w:rFonts w:eastAsia="仿宋_GB2312"/>
          <w:sz w:val="32"/>
        </w:rPr>
        <w:t>．</w:t>
      </w:r>
      <w:r>
        <w:rPr>
          <w:rFonts w:eastAsia="仿宋_GB2312"/>
          <w:color w:val="000000"/>
          <w:kern w:val="0"/>
          <w:sz w:val="32"/>
          <w:szCs w:val="32"/>
        </w:rPr>
        <w:t>面试结束后，不得带走或损毁面试题签。</w:t>
      </w:r>
      <w:r>
        <w:rPr>
          <w:rFonts w:eastAsia="仿宋_GB2312"/>
          <w:b/>
          <w:color w:val="000000"/>
          <w:kern w:val="0"/>
          <w:sz w:val="32"/>
          <w:szCs w:val="32"/>
        </w:rPr>
        <w:t>到指定地点等候本人面试成绩，须保持安静，不得泄露面试试题信息。</w:t>
      </w:r>
      <w:r>
        <w:rPr>
          <w:rFonts w:eastAsia="仿宋_GB2312"/>
          <w:color w:val="000000"/>
          <w:kern w:val="0"/>
          <w:sz w:val="32"/>
          <w:szCs w:val="32"/>
        </w:rPr>
        <w:t>得到成绩后须立即离场，不在考点内逗留。</w:t>
      </w:r>
    </w:p>
    <w:p>
      <w:pPr>
        <w:ind w:firstLine="640" w:firstLineChars="200"/>
        <w:textAlignment w:val="baseline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7</w:t>
      </w:r>
      <w:r>
        <w:rPr>
          <w:rFonts w:eastAsia="仿宋_GB2312"/>
          <w:sz w:val="32"/>
        </w:rPr>
        <w:t>．</w:t>
      </w:r>
      <w:r>
        <w:rPr>
          <w:rFonts w:eastAsia="仿宋_GB2312"/>
          <w:color w:val="000000"/>
          <w:kern w:val="0"/>
          <w:sz w:val="32"/>
          <w:szCs w:val="32"/>
        </w:rPr>
        <w:t>不得做违反考试公平公正原则的其他事情。</w:t>
      </w:r>
    </w:p>
    <w:p>
      <w:pPr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以上规定，如果违反，视情节轻重取消本次考试资格或宣布本次考试成绩无效，并按公务员考试相关纪律进行处理。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2169F"/>
    <w:rsid w:val="72C2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2021-06-21T03:55:00Z</dcterms:created>
  <dc:creator>Administrator</dc:creator>
  <cp:lastModifiedBy>Administrator</cp:lastModifiedBy>
  <dcterms:modified xsi:type="dcterms:W3CDTF">2021-06-21T03:55:31Z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3022AE1F8F8E4CADB0EEC601722D37E2</vt:lpwstr>
  </property>
</Properties>
</file>