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jc w:val="center"/>
        <w:rPr>
          <w:rFonts w:hint="eastAsia" w:ascii="华文中宋" w:hAnsi="华文中宋" w:eastAsia="华文中宋"/>
          <w:sz w:val="44"/>
          <w:szCs w:val="44"/>
          <w:lang w:val="en-US" w:eastAsia="zh-CN"/>
        </w:rPr>
      </w:pPr>
    </w:p>
    <w:p>
      <w:pPr>
        <w:jc w:val="center"/>
        <w:rPr>
          <w:rFonts w:hint="eastAsia" w:ascii="华文中宋" w:hAnsi="华文中宋" w:eastAsia="华文中宋"/>
          <w:sz w:val="44"/>
          <w:szCs w:val="44"/>
          <w:lang w:eastAsia="zh-CN"/>
        </w:rPr>
      </w:pPr>
      <w:r>
        <w:rPr>
          <w:rFonts w:hint="eastAsia" w:ascii="华文中宋" w:hAnsi="华文中宋" w:eastAsia="华文中宋"/>
          <w:sz w:val="44"/>
          <w:szCs w:val="44"/>
          <w:lang w:val="en-US" w:eastAsia="zh-CN"/>
        </w:rPr>
        <w:t>2021年</w:t>
      </w:r>
      <w:r>
        <w:rPr>
          <w:rFonts w:hint="eastAsia" w:ascii="华文中宋" w:hAnsi="华文中宋" w:eastAsia="华文中宋"/>
          <w:sz w:val="44"/>
          <w:szCs w:val="44"/>
          <w:lang w:eastAsia="zh-CN"/>
        </w:rPr>
        <w:t>黑龙江</w:t>
      </w:r>
      <w:r>
        <w:rPr>
          <w:rFonts w:hint="eastAsia" w:ascii="华文中宋" w:hAnsi="华文中宋" w:eastAsia="华文中宋"/>
          <w:sz w:val="44"/>
          <w:szCs w:val="44"/>
        </w:rPr>
        <w:t>省信访局公开遴选公务员</w:t>
      </w:r>
      <w:r>
        <w:rPr>
          <w:rFonts w:hint="eastAsia" w:ascii="华文中宋" w:hAnsi="华文中宋" w:eastAsia="华文中宋"/>
          <w:sz w:val="44"/>
          <w:szCs w:val="44"/>
          <w:lang w:eastAsia="zh-CN"/>
        </w:rPr>
        <w:t>公告</w:t>
      </w:r>
    </w:p>
    <w:p>
      <w:pPr>
        <w:ind w:firstLine="640" w:firstLineChars="200"/>
      </w:pPr>
    </w:p>
    <w:p>
      <w:pPr>
        <w:ind w:firstLine="640" w:firstLineChars="200"/>
      </w:pPr>
    </w:p>
    <w:p>
      <w:pPr>
        <w:ind w:firstLine="640" w:firstLineChars="200"/>
      </w:pPr>
      <w:r>
        <w:rPr>
          <w:rFonts w:hint="eastAsia"/>
        </w:rPr>
        <w:t>根据工作需要，黑龙江省信访局拟在全省范围内公开遴选公务员。现将有关事项公告如下。</w:t>
      </w:r>
    </w:p>
    <w:p>
      <w:pPr>
        <w:ind w:firstLine="640" w:firstLineChars="200"/>
        <w:rPr>
          <w:rFonts w:ascii="黑体" w:hAnsi="黑体" w:eastAsia="黑体"/>
        </w:rPr>
      </w:pPr>
      <w:r>
        <w:rPr>
          <w:rFonts w:hint="eastAsia" w:ascii="黑体" w:hAnsi="黑体" w:eastAsia="黑体"/>
          <w:lang w:eastAsia="zh-CN"/>
        </w:rPr>
        <w:t>一</w:t>
      </w:r>
      <w:r>
        <w:rPr>
          <w:rFonts w:hint="eastAsia" w:ascii="黑体" w:hAnsi="黑体" w:eastAsia="黑体"/>
        </w:rPr>
        <w:t>、遴选职数及要求</w:t>
      </w:r>
    </w:p>
    <w:p>
      <w:pPr>
        <w:ind w:firstLine="640" w:firstLineChars="200"/>
        <w:rPr>
          <w:rFonts w:ascii="楷体" w:hAnsi="楷体" w:eastAsia="楷体"/>
        </w:rPr>
      </w:pPr>
      <w:r>
        <w:rPr>
          <w:rFonts w:hint="eastAsia" w:ascii="楷体" w:hAnsi="楷体" w:eastAsia="楷体"/>
        </w:rPr>
        <w:t>（一）职数</w:t>
      </w:r>
    </w:p>
    <w:p>
      <w:pPr>
        <w:ind w:firstLine="640" w:firstLineChars="200"/>
      </w:pPr>
      <w:r>
        <w:rPr>
          <w:rFonts w:hint="eastAsia"/>
        </w:rPr>
        <w:t>1. 法学专业岗位4职。要求具有法律职业资格证书A证或具有从事公、检、法、司工作相关工作经历。</w:t>
      </w:r>
    </w:p>
    <w:p>
      <w:pPr>
        <w:ind w:firstLine="640" w:firstLineChars="200"/>
      </w:pPr>
      <w:r>
        <w:rPr>
          <w:rFonts w:hint="eastAsia"/>
        </w:rPr>
        <w:t>2. 文字综合岗位2职，要求具有文字综合工作两年以上经历和较强的文字综合能力。</w:t>
      </w:r>
    </w:p>
    <w:p>
      <w:pPr>
        <w:ind w:firstLine="640" w:firstLineChars="200"/>
      </w:pPr>
      <w:r>
        <w:rPr>
          <w:rFonts w:hint="eastAsia"/>
        </w:rPr>
        <w:t>3. 行政管理岗位、公共管理岗位2职。</w:t>
      </w:r>
    </w:p>
    <w:p>
      <w:pPr>
        <w:ind w:firstLine="640" w:firstLineChars="200"/>
      </w:pPr>
      <w:r>
        <w:rPr>
          <w:rFonts w:hint="eastAsia"/>
        </w:rPr>
        <w:t>4. 经济管理岗位2职。</w:t>
      </w:r>
    </w:p>
    <w:p>
      <w:pPr>
        <w:ind w:firstLine="640" w:firstLineChars="200"/>
        <w:rPr>
          <w:rFonts w:ascii="楷体" w:hAnsi="楷体" w:eastAsia="楷体"/>
        </w:rPr>
      </w:pPr>
      <w:r>
        <w:rPr>
          <w:rFonts w:hint="eastAsia" w:ascii="楷体" w:hAnsi="楷体" w:eastAsia="楷体"/>
        </w:rPr>
        <w:t>（二）条件</w:t>
      </w:r>
    </w:p>
    <w:p>
      <w:pPr>
        <w:ind w:firstLine="640" w:firstLineChars="200"/>
      </w:pPr>
      <w:r>
        <w:rPr>
          <w:rFonts w:hint="eastAsia"/>
        </w:rPr>
        <w:t>1. 遵守宪法和法律，拥护党的路线、方针和政策，热爱信访工作，具有良好的政治素质和业务素质，品行端正，能力过硬，实绩突出。</w:t>
      </w:r>
    </w:p>
    <w:p>
      <w:pPr>
        <w:ind w:firstLine="640" w:firstLineChars="200"/>
      </w:pPr>
      <w:r>
        <w:rPr>
          <w:rFonts w:hint="eastAsia"/>
        </w:rPr>
        <w:t>2. 身体健康，符合公务员录用体检标准。</w:t>
      </w:r>
    </w:p>
    <w:p>
      <w:pPr>
        <w:ind w:firstLine="640" w:firstLineChars="200"/>
      </w:pPr>
      <w:r>
        <w:rPr>
          <w:rFonts w:hint="eastAsia"/>
        </w:rPr>
        <w:t>3. 第一学历为国家统一招生的全日制普通高等院校大学本科及以上学历，并取得相应学位，年龄需在35周岁及以下（1985年</w:t>
      </w:r>
      <w:r>
        <w:rPr>
          <w:rFonts w:hint="eastAsia"/>
          <w:color w:val="auto"/>
        </w:rPr>
        <w:t>8</w:t>
      </w:r>
      <w:r>
        <w:rPr>
          <w:rFonts w:hint="eastAsia"/>
        </w:rPr>
        <w:t>月以后出生）；全日制硕士及以上学历研究生，年龄需在40周岁及以下（198</w:t>
      </w:r>
      <w:r>
        <w:rPr>
          <w:rFonts w:hint="eastAsia"/>
          <w:lang w:val="en-US" w:eastAsia="zh-CN"/>
        </w:rPr>
        <w:t>0</w:t>
      </w:r>
      <w:r>
        <w:rPr>
          <w:rFonts w:hint="eastAsia"/>
        </w:rPr>
        <w:t>年</w:t>
      </w:r>
      <w:r>
        <w:rPr>
          <w:rFonts w:hint="eastAsia"/>
          <w:color w:val="auto"/>
        </w:rPr>
        <w:t>8</w:t>
      </w:r>
      <w:r>
        <w:rPr>
          <w:rFonts w:hint="eastAsia"/>
        </w:rPr>
        <w:t>月以后出生）。</w:t>
      </w:r>
    </w:p>
    <w:p>
      <w:pPr>
        <w:ind w:firstLine="320" w:firstLineChars="100"/>
      </w:pPr>
      <w:r>
        <w:rPr>
          <w:rFonts w:hint="eastAsia"/>
        </w:rPr>
        <w:t xml:space="preserve">  4. 已进行公务员登记备案的一级主任科员及以下在编在岗公务员（不含参照公务员法管理单位人员），具有两年以上公务员工作经历和2年以上基层工作经历。在我省的中央机关在基层的直属机构符合报名资格条件的公务员也可报考。（公务员服务期截至2021年10月底）</w:t>
      </w:r>
    </w:p>
    <w:p>
      <w:pPr>
        <w:ind w:firstLine="640"/>
      </w:pPr>
      <w:r>
        <w:rPr>
          <w:rFonts w:hint="eastAsia"/>
        </w:rPr>
        <w:t>5. 历年年度考核均为称职及以上等次。</w:t>
      </w:r>
    </w:p>
    <w:p>
      <w:pPr>
        <w:ind w:firstLine="640"/>
      </w:pPr>
      <w:r>
        <w:rPr>
          <w:rFonts w:hint="eastAsia"/>
        </w:rPr>
        <w:t>6. 法律、法规规定的其他条件。</w:t>
      </w:r>
    </w:p>
    <w:p>
      <w:pPr>
        <w:ind w:firstLine="640"/>
      </w:pPr>
      <w:r>
        <w:rPr>
          <w:rFonts w:hint="eastAsia"/>
        </w:rPr>
        <w:t>具有下列情形之一，不得报考：</w:t>
      </w:r>
    </w:p>
    <w:p>
      <w:pPr>
        <w:ind w:firstLine="640" w:firstLineChars="200"/>
      </w:pPr>
      <w:r>
        <w:rPr>
          <w:rFonts w:hint="eastAsia"/>
        </w:rPr>
        <w:t>1. 涉嫌违法违纪正在接受有关部门审查尚未作出结论的；</w:t>
      </w:r>
    </w:p>
    <w:p>
      <w:pPr>
        <w:ind w:firstLine="640" w:firstLineChars="200"/>
      </w:pPr>
      <w:r>
        <w:rPr>
          <w:rFonts w:hint="eastAsia"/>
        </w:rPr>
        <w:t>2. 受处分期间或者未满期限的；</w:t>
      </w:r>
    </w:p>
    <w:p>
      <w:pPr>
        <w:ind w:firstLine="640"/>
      </w:pPr>
      <w:r>
        <w:rPr>
          <w:rFonts w:hint="eastAsia"/>
        </w:rPr>
        <w:t>3. 按照有关规定，到定向单位工作未满服务年限或对转任有其他限制规定的；</w:t>
      </w:r>
    </w:p>
    <w:p>
      <w:pPr>
        <w:ind w:firstLine="640"/>
      </w:pPr>
      <w:r>
        <w:rPr>
          <w:rFonts w:hint="eastAsia"/>
        </w:rPr>
        <w:t>4. 尚在新录用公务员试用期的；</w:t>
      </w:r>
    </w:p>
    <w:p>
      <w:pPr>
        <w:ind w:firstLine="640"/>
      </w:pPr>
      <w:r>
        <w:rPr>
          <w:rFonts w:hint="eastAsia"/>
        </w:rPr>
        <w:t>5. 法律、法规规定的其他情形。</w:t>
      </w:r>
    </w:p>
    <w:p>
      <w:pPr>
        <w:ind w:firstLine="640" w:firstLineChars="200"/>
        <w:rPr>
          <w:rFonts w:ascii="黑体" w:hAnsi="黑体" w:eastAsia="黑体"/>
        </w:rPr>
      </w:pPr>
      <w:r>
        <w:rPr>
          <w:rFonts w:hint="eastAsia" w:ascii="黑体" w:hAnsi="黑体" w:eastAsia="黑体"/>
          <w:lang w:eastAsia="zh-CN"/>
        </w:rPr>
        <w:t>二</w:t>
      </w:r>
      <w:r>
        <w:rPr>
          <w:rFonts w:hint="eastAsia" w:ascii="黑体" w:hAnsi="黑体" w:eastAsia="黑体"/>
        </w:rPr>
        <w:t>、遴选工作程序</w:t>
      </w:r>
    </w:p>
    <w:p>
      <w:pPr>
        <w:ind w:firstLine="640" w:firstLineChars="200"/>
        <w:rPr>
          <w:rFonts w:ascii="楷体" w:hAnsi="楷体" w:eastAsia="楷体"/>
        </w:rPr>
      </w:pPr>
      <w:r>
        <w:rPr>
          <w:rFonts w:hint="eastAsia" w:ascii="楷体" w:hAnsi="楷体" w:eastAsia="楷体"/>
        </w:rPr>
        <w:t>（</w:t>
      </w:r>
      <w:r>
        <w:rPr>
          <w:rFonts w:hint="eastAsia" w:ascii="楷体" w:hAnsi="楷体" w:eastAsia="楷体"/>
          <w:lang w:eastAsia="zh-CN"/>
        </w:rPr>
        <w:t>一</w:t>
      </w:r>
      <w:r>
        <w:rPr>
          <w:rFonts w:hint="eastAsia" w:ascii="楷体" w:hAnsi="楷体" w:eastAsia="楷体"/>
        </w:rPr>
        <w:t>）报名</w:t>
      </w:r>
    </w:p>
    <w:p>
      <w:pPr>
        <w:ind w:firstLine="640" w:firstLineChars="200"/>
      </w:pPr>
      <w:r>
        <w:rPr>
          <w:rFonts w:hint="eastAsia"/>
        </w:rPr>
        <w:t>1. 网上报名时间：2021年</w:t>
      </w:r>
      <w:r>
        <w:rPr>
          <w:rFonts w:hint="eastAsia"/>
          <w:lang w:val="en-US" w:eastAsia="zh-CN"/>
        </w:rPr>
        <w:t>9</w:t>
      </w:r>
      <w:r>
        <w:rPr>
          <w:rFonts w:hint="eastAsia"/>
        </w:rPr>
        <w:t>月</w:t>
      </w:r>
      <w:r>
        <w:rPr>
          <w:rFonts w:hint="eastAsia"/>
          <w:lang w:val="en-US" w:eastAsia="zh-CN"/>
        </w:rPr>
        <w:t>22</w:t>
      </w:r>
      <w:r>
        <w:rPr>
          <w:rFonts w:hint="eastAsia"/>
        </w:rPr>
        <w:t>日</w:t>
      </w:r>
      <w:r>
        <w:rPr>
          <w:rFonts w:hint="eastAsia"/>
          <w:lang w:val="en-US" w:eastAsia="zh-CN"/>
        </w:rPr>
        <w:t>9</w:t>
      </w:r>
      <w:r>
        <w:rPr>
          <w:rFonts w:hint="eastAsia"/>
        </w:rPr>
        <w:t>时至</w:t>
      </w:r>
      <w:r>
        <w:rPr>
          <w:rFonts w:hint="eastAsia"/>
          <w:lang w:val="en-US" w:eastAsia="zh-CN"/>
        </w:rPr>
        <w:t>9</w:t>
      </w:r>
      <w:r>
        <w:rPr>
          <w:rFonts w:hint="eastAsia"/>
        </w:rPr>
        <w:t>月</w:t>
      </w:r>
      <w:r>
        <w:rPr>
          <w:rFonts w:hint="eastAsia"/>
          <w:lang w:val="en-US" w:eastAsia="zh-CN"/>
        </w:rPr>
        <w:t>27</w:t>
      </w:r>
      <w:r>
        <w:rPr>
          <w:rFonts w:hint="eastAsia"/>
        </w:rPr>
        <w:t>日17时。</w:t>
      </w:r>
    </w:p>
    <w:p>
      <w:pPr>
        <w:ind w:firstLine="640" w:firstLineChars="200"/>
      </w:pPr>
      <w:r>
        <w:rPr>
          <w:rFonts w:hint="eastAsia"/>
        </w:rPr>
        <w:t>2. 网络报名平台：龙江先锋网(网址：</w:t>
      </w:r>
      <w:r>
        <w:fldChar w:fldCharType="begin"/>
      </w:r>
      <w:r>
        <w:instrText xml:space="preserve"> HYPERLINK "https://www.ljxfw.gov.cn/bmxt)。" </w:instrText>
      </w:r>
      <w:r>
        <w:fldChar w:fldCharType="separate"/>
      </w:r>
      <w:r>
        <w:rPr>
          <w:rStyle w:val="7"/>
          <w:rFonts w:hint="eastAsia" w:ascii="仿宋" w:hAnsi="仿宋"/>
          <w:szCs w:val="32"/>
          <w:shd w:val="clear" w:color="auto" w:fill="FFFFFF"/>
        </w:rPr>
        <w:t>https://www.ljxfw.gov.cn/bmxt</w:t>
      </w:r>
      <w:r>
        <w:rPr>
          <w:rStyle w:val="7"/>
          <w:rFonts w:hint="eastAsia"/>
        </w:rPr>
        <w:t>)。</w:t>
      </w:r>
      <w:r>
        <w:rPr>
          <w:rStyle w:val="7"/>
          <w:rFonts w:hint="eastAsia"/>
        </w:rPr>
        <w:fldChar w:fldCharType="end"/>
      </w:r>
    </w:p>
    <w:p>
      <w:pPr>
        <w:ind w:firstLine="640" w:firstLineChars="200"/>
        <w:rPr>
          <w:rFonts w:ascii="楷体" w:hAnsi="楷体" w:eastAsia="楷体"/>
        </w:rPr>
      </w:pPr>
      <w:r>
        <w:rPr>
          <w:rFonts w:hint="eastAsia" w:ascii="楷体" w:hAnsi="楷体" w:eastAsia="楷体"/>
        </w:rPr>
        <w:t>（</w:t>
      </w:r>
      <w:r>
        <w:rPr>
          <w:rFonts w:hint="eastAsia" w:ascii="楷体" w:hAnsi="楷体" w:eastAsia="楷体"/>
          <w:lang w:eastAsia="zh-CN"/>
        </w:rPr>
        <w:t>二</w:t>
      </w:r>
      <w:r>
        <w:rPr>
          <w:rFonts w:hint="eastAsia" w:ascii="楷体" w:hAnsi="楷体" w:eastAsia="楷体"/>
        </w:rPr>
        <w:t>）</w:t>
      </w:r>
      <w:r>
        <w:rPr>
          <w:rFonts w:ascii="楷体" w:hAnsi="楷体" w:eastAsia="楷体"/>
        </w:rPr>
        <w:t>考试</w:t>
      </w:r>
    </w:p>
    <w:p>
      <w:pPr>
        <w:ind w:firstLine="640" w:firstLineChars="200"/>
      </w:pPr>
      <w:r>
        <w:rPr>
          <w:rFonts w:hint="eastAsia"/>
        </w:rPr>
        <w:t>考试分为笔试和面试，总成绩为100分，考试综合成绩=笔试成绩×50%+面试成绩×50%，分数保留小数点后两位。不指定考试辅导用书，不举办也不委托任何机构举办考试辅导培训班。</w:t>
      </w:r>
    </w:p>
    <w:p>
      <w:pPr>
        <w:ind w:firstLine="640" w:firstLineChars="200"/>
        <w:rPr>
          <w:rFonts w:ascii="楷体" w:hAnsi="楷体" w:eastAsia="楷体"/>
        </w:rPr>
      </w:pPr>
      <w:r>
        <w:rPr>
          <w:rFonts w:ascii="楷体" w:hAnsi="楷体" w:eastAsia="楷体"/>
        </w:rPr>
        <w:t>1.笔试</w:t>
      </w:r>
    </w:p>
    <w:p>
      <w:pPr>
        <w:ind w:firstLine="640" w:firstLineChars="200"/>
        <w:rPr>
          <w:rFonts w:hint="eastAsia"/>
        </w:rPr>
      </w:pPr>
      <w:r>
        <w:rPr>
          <w:rFonts w:hint="eastAsia"/>
        </w:rPr>
        <w:t>笔试时间为2021年</w:t>
      </w:r>
      <w:r>
        <w:rPr>
          <w:rFonts w:hint="eastAsia"/>
          <w:lang w:val="en-US" w:eastAsia="zh-CN"/>
        </w:rPr>
        <w:t>10</w:t>
      </w:r>
      <w:r>
        <w:rPr>
          <w:rFonts w:hint="eastAsia"/>
        </w:rPr>
        <w:t>月</w:t>
      </w:r>
      <w:r>
        <w:rPr>
          <w:rFonts w:hint="eastAsia"/>
          <w:lang w:val="en-US" w:eastAsia="zh-CN"/>
        </w:rPr>
        <w:t>10</w:t>
      </w:r>
      <w:r>
        <w:rPr>
          <w:rFonts w:hint="eastAsia"/>
        </w:rPr>
        <w:t>日9：00—</w:t>
      </w:r>
      <w:r>
        <w:rPr>
          <w:rFonts w:hint="eastAsia"/>
          <w:lang w:val="en-US" w:eastAsia="zh-CN"/>
        </w:rPr>
        <w:t>12</w:t>
      </w:r>
      <w:r>
        <w:rPr>
          <w:rFonts w:hint="eastAsia"/>
        </w:rPr>
        <w:t>：00。采用闭卷方式，成绩以百分制计算，结合信访工作实际，测试考生的政策理论水平、文字综合能力和分析解决问题能力。</w:t>
      </w:r>
    </w:p>
    <w:p>
      <w:pPr>
        <w:ind w:firstLine="640" w:firstLineChars="200"/>
      </w:pPr>
      <w:r>
        <w:rPr>
          <w:rFonts w:ascii="楷体" w:hAnsi="楷体" w:eastAsia="楷体"/>
        </w:rPr>
        <w:t>2.现场</w:t>
      </w:r>
      <w:r>
        <w:rPr>
          <w:rFonts w:hint="eastAsia" w:ascii="楷体" w:hAnsi="楷体" w:eastAsia="楷体"/>
        </w:rPr>
        <w:t>资格</w:t>
      </w:r>
      <w:r>
        <w:rPr>
          <w:rFonts w:ascii="楷体" w:hAnsi="楷体" w:eastAsia="楷体"/>
        </w:rPr>
        <w:t>复审</w:t>
      </w:r>
    </w:p>
    <w:p>
      <w:pPr>
        <w:spacing w:line="550" w:lineRule="exact"/>
        <w:ind w:firstLine="640" w:firstLineChars="200"/>
        <w:rPr>
          <w:rFonts w:ascii="仿宋" w:hAnsi="仿宋"/>
          <w:szCs w:val="32"/>
          <w:shd w:val="clear" w:color="auto" w:fill="FFFFFF"/>
        </w:rPr>
      </w:pPr>
      <w:r>
        <w:rPr>
          <w:rFonts w:hint="eastAsia" w:ascii="仿宋" w:hAnsi="仿宋"/>
          <w:szCs w:val="32"/>
          <w:shd w:val="clear" w:color="auto" w:fill="FFFFFF"/>
        </w:rPr>
        <w:t>进入面试</w:t>
      </w:r>
      <w:r>
        <w:rPr>
          <w:rFonts w:ascii="仿宋" w:hAnsi="仿宋"/>
          <w:szCs w:val="32"/>
          <w:shd w:val="clear" w:color="auto" w:fill="FFFFFF"/>
        </w:rPr>
        <w:t>前，需进行现场</w:t>
      </w:r>
      <w:r>
        <w:rPr>
          <w:rFonts w:hint="eastAsia" w:ascii="仿宋" w:hAnsi="仿宋"/>
          <w:szCs w:val="32"/>
          <w:shd w:val="clear" w:color="auto" w:fill="FFFFFF"/>
        </w:rPr>
        <w:t>资格</w:t>
      </w:r>
      <w:r>
        <w:rPr>
          <w:rFonts w:ascii="仿宋" w:hAnsi="仿宋"/>
          <w:szCs w:val="32"/>
          <w:shd w:val="clear" w:color="auto" w:fill="FFFFFF"/>
        </w:rPr>
        <w:t>复审，考试</w:t>
      </w:r>
      <w:r>
        <w:rPr>
          <w:rFonts w:hint="eastAsia" w:ascii="仿宋" w:hAnsi="仿宋"/>
          <w:szCs w:val="32"/>
          <w:shd w:val="clear" w:color="auto" w:fill="FFFFFF"/>
        </w:rPr>
        <w:t>人员根据笔试成绩由高到低顺序，按照与招聘人数3:</w:t>
      </w:r>
      <w:r>
        <w:rPr>
          <w:rFonts w:ascii="仿宋" w:hAnsi="仿宋"/>
          <w:szCs w:val="32"/>
          <w:shd w:val="clear" w:color="auto" w:fill="FFFFFF"/>
        </w:rPr>
        <w:t>1</w:t>
      </w:r>
      <w:r>
        <w:rPr>
          <w:rFonts w:hint="eastAsia" w:ascii="仿宋" w:hAnsi="仿宋"/>
          <w:szCs w:val="32"/>
          <w:shd w:val="clear" w:color="auto" w:fill="FFFFFF"/>
        </w:rPr>
        <w:t>比例确定。若成绩出现并列，则相应扩大进入</w:t>
      </w:r>
      <w:r>
        <w:rPr>
          <w:rFonts w:ascii="仿宋" w:hAnsi="仿宋"/>
          <w:szCs w:val="32"/>
          <w:shd w:val="clear" w:color="auto" w:fill="FFFFFF"/>
        </w:rPr>
        <w:t>资格复审</w:t>
      </w:r>
      <w:r>
        <w:rPr>
          <w:rFonts w:hint="eastAsia" w:ascii="仿宋" w:hAnsi="仿宋"/>
          <w:szCs w:val="32"/>
          <w:shd w:val="clear" w:color="auto" w:fill="FFFFFF"/>
        </w:rPr>
        <w:t>人员范围。</w:t>
      </w:r>
    </w:p>
    <w:p>
      <w:r>
        <w:rPr>
          <w:rFonts w:hint="eastAsia"/>
        </w:rPr>
        <w:t xml:space="preserve">   </w:t>
      </w:r>
      <w:r>
        <w:t>（1）</w:t>
      </w:r>
      <w:r>
        <w:rPr>
          <w:rFonts w:hint="eastAsia"/>
        </w:rPr>
        <w:t xml:space="preserve"> 资格审查时间：2021年</w:t>
      </w:r>
      <w:r>
        <w:rPr>
          <w:rFonts w:hint="eastAsia"/>
          <w:lang w:val="en-US" w:eastAsia="zh-CN"/>
        </w:rPr>
        <w:t>10</w:t>
      </w:r>
      <w:r>
        <w:rPr>
          <w:rFonts w:hint="eastAsia"/>
        </w:rPr>
        <w:t>月</w:t>
      </w:r>
      <w:r>
        <w:rPr>
          <w:rFonts w:hint="eastAsia"/>
          <w:lang w:val="en-US" w:eastAsia="zh-CN"/>
        </w:rPr>
        <w:t>18</w:t>
      </w:r>
      <w:r>
        <w:rPr>
          <w:rFonts w:hint="eastAsia"/>
        </w:rPr>
        <w:t>日—</w:t>
      </w:r>
      <w:r>
        <w:rPr>
          <w:rFonts w:hint="eastAsia"/>
          <w:lang w:val="en-US" w:eastAsia="zh-CN"/>
        </w:rPr>
        <w:t>19</w:t>
      </w:r>
      <w:r>
        <w:rPr>
          <w:rFonts w:hint="eastAsia"/>
        </w:rPr>
        <w:t>日，每天9时—15时30分。</w:t>
      </w:r>
    </w:p>
    <w:p>
      <w:pPr>
        <w:rPr>
          <w:rFonts w:hint="eastAsia"/>
        </w:rPr>
      </w:pPr>
      <w:r>
        <w:rPr>
          <w:rFonts w:hint="eastAsia"/>
        </w:rPr>
        <w:t xml:space="preserve">   </w:t>
      </w:r>
      <w:r>
        <w:t>（2）</w:t>
      </w:r>
      <w:r>
        <w:rPr>
          <w:rFonts w:hint="eastAsia"/>
        </w:rPr>
        <w:t xml:space="preserve"> 资格审查地点：哈尔滨市南岗区花园街161号省信访局人事和离退休干部工作处。</w:t>
      </w:r>
    </w:p>
    <w:p>
      <w:pPr>
        <w:ind w:firstLine="640" w:firstLineChars="200"/>
      </w:pPr>
      <w:r>
        <w:t>（3）</w:t>
      </w:r>
      <w:r>
        <w:rPr>
          <w:rFonts w:hint="eastAsia"/>
        </w:rPr>
        <w:t>报名人员提供以下材料：</w:t>
      </w:r>
    </w:p>
    <w:p>
      <w:pPr>
        <w:ind w:firstLine="640" w:firstLineChars="200"/>
      </w:pPr>
      <w:r>
        <w:rPr>
          <w:rFonts w:hint="eastAsia"/>
        </w:rPr>
        <w:t>本人身份证、毕业证、学位证原件及复印件1份；《教育部学历证书电子注册备案表》（在“学信网”下载打印）1份。报考法学职位的需法律职业资格证书A证原件及复印件1份。本人近期蓝底、免冠二寸照片3张（与本人报名表提供的电子版照片相同），并在背面注明本人姓名、身份证号后四位。</w:t>
      </w:r>
      <w:r>
        <w:rPr>
          <w:rFonts w:hint="eastAsia"/>
          <w:lang w:eastAsia="zh-CN"/>
        </w:rPr>
        <w:t>加盖单位公章的</w:t>
      </w:r>
      <w:r>
        <w:rPr>
          <w:rFonts w:hint="eastAsia"/>
        </w:rPr>
        <w:t>《公务员登记表》和《干部任免审批表》复印件各1份。《黑龙江省信访局公开</w:t>
      </w:r>
      <w:r>
        <w:rPr>
          <w:rFonts w:hint="eastAsia"/>
          <w:lang w:eastAsia="zh-CN"/>
        </w:rPr>
        <w:t>遴选</w:t>
      </w:r>
      <w:r>
        <w:rPr>
          <w:rFonts w:hint="eastAsia"/>
        </w:rPr>
        <w:t>公务员报名表》1份（报名表需加盖所在单位公章，表中粘贴照片要与现场确认提供的照片一致，使用A4纸正反面打印）。</w:t>
      </w:r>
    </w:p>
    <w:p>
      <w:pPr>
        <w:ind w:firstLine="640" w:firstLineChars="200"/>
      </w:pPr>
      <w:r>
        <w:t>（4）</w:t>
      </w:r>
      <w:r>
        <w:rPr>
          <w:rFonts w:hint="eastAsia"/>
        </w:rPr>
        <w:t xml:space="preserve"> 未按时提供相关材料的，视为自动放弃报名。</w:t>
      </w:r>
    </w:p>
    <w:p>
      <w:pPr>
        <w:ind w:firstLine="640"/>
      </w:pPr>
      <w:r>
        <w:t>（5）</w:t>
      </w:r>
      <w:r>
        <w:rPr>
          <w:rFonts w:hint="eastAsia"/>
        </w:rPr>
        <w:t xml:space="preserve"> 考生可于</w:t>
      </w:r>
      <w:r>
        <w:rPr>
          <w:rFonts w:hint="eastAsia"/>
          <w:lang w:val="en-US" w:eastAsia="zh-CN"/>
        </w:rPr>
        <w:t>10</w:t>
      </w:r>
      <w:r>
        <w:rPr>
          <w:rFonts w:hint="eastAsia"/>
        </w:rPr>
        <w:t>月</w:t>
      </w:r>
      <w:r>
        <w:rPr>
          <w:rFonts w:hint="eastAsia"/>
          <w:lang w:val="en-US" w:eastAsia="zh-CN"/>
        </w:rPr>
        <w:t>21</w:t>
      </w:r>
      <w:r>
        <w:rPr>
          <w:rFonts w:hint="eastAsia"/>
        </w:rPr>
        <w:t>日在龙江先锋网查询审核结果。对审查结果有异议的考生，请于</w:t>
      </w:r>
      <w:r>
        <w:rPr>
          <w:rFonts w:hint="eastAsia"/>
          <w:lang w:val="en-US" w:eastAsia="zh-CN"/>
        </w:rPr>
        <w:t>10</w:t>
      </w:r>
      <w:r>
        <w:rPr>
          <w:rFonts w:hint="eastAsia"/>
        </w:rPr>
        <w:t>月</w:t>
      </w:r>
      <w:r>
        <w:rPr>
          <w:rFonts w:hint="eastAsia"/>
          <w:lang w:val="en-US" w:eastAsia="zh-CN"/>
        </w:rPr>
        <w:t>22</w:t>
      </w:r>
      <w:r>
        <w:rPr>
          <w:rFonts w:hint="eastAsia"/>
        </w:rPr>
        <w:t>日与省信访局人事和离退休工作处沟通，提供解释说明或补充相关材料。</w:t>
      </w:r>
    </w:p>
    <w:p>
      <w:pPr>
        <w:spacing w:line="550" w:lineRule="exact"/>
        <w:ind w:firstLine="640" w:firstLineChars="200"/>
        <w:rPr>
          <w:rFonts w:ascii="仿宋" w:hAnsi="仿宋"/>
          <w:szCs w:val="32"/>
          <w:shd w:val="clear" w:color="auto" w:fill="FFFFFF"/>
        </w:rPr>
      </w:pPr>
      <w:r>
        <w:t>（6）</w:t>
      </w:r>
      <w:r>
        <w:rPr>
          <w:rFonts w:hint="eastAsia" w:ascii="仿宋" w:hAnsi="仿宋"/>
          <w:szCs w:val="32"/>
          <w:shd w:val="clear" w:color="auto" w:fill="FFFFFF"/>
        </w:rPr>
        <w:t>现场资格复审阶段有人员放弃面试资格或出现资格审查不合格者，在规定时限内按笔试成绩依次递补，经递补仍达不到面试规定比例的，减少该岗位招聘人数或取消招聘该岗位，或者经履行审核报批程序后适当降低比例。</w:t>
      </w:r>
    </w:p>
    <w:p>
      <w:pPr>
        <w:spacing w:line="550" w:lineRule="exact"/>
        <w:ind w:firstLine="640" w:firstLineChars="200"/>
        <w:rPr>
          <w:rFonts w:ascii="仿宋" w:hAnsi="仿宋"/>
          <w:szCs w:val="32"/>
          <w:shd w:val="clear" w:color="auto" w:fill="FFFFFF"/>
        </w:rPr>
      </w:pPr>
      <w:r>
        <w:rPr>
          <w:rFonts w:hint="eastAsia" w:ascii="仿宋" w:hAnsi="仿宋"/>
          <w:szCs w:val="32"/>
          <w:shd w:val="clear" w:color="auto" w:fill="FFFFFF"/>
        </w:rPr>
        <w:t>资格审查贯穿招考工作全过程，对于不符合应聘条件、虚报瞒报应聘材料或不能按时进行现场</w:t>
      </w:r>
      <w:r>
        <w:rPr>
          <w:rFonts w:ascii="仿宋" w:hAnsi="仿宋"/>
          <w:szCs w:val="32"/>
          <w:shd w:val="clear" w:color="auto" w:fill="FFFFFF"/>
        </w:rPr>
        <w:t>复审</w:t>
      </w:r>
      <w:r>
        <w:rPr>
          <w:rFonts w:hint="eastAsia" w:ascii="仿宋" w:hAnsi="仿宋"/>
          <w:szCs w:val="32"/>
          <w:shd w:val="clear" w:color="auto" w:fill="FFFFFF"/>
        </w:rPr>
        <w:t>的应聘者，取消面试和聘用资格。</w:t>
      </w:r>
    </w:p>
    <w:p>
      <w:pPr>
        <w:ind w:firstLine="640" w:firstLineChars="200"/>
        <w:rPr>
          <w:rFonts w:ascii="楷体" w:hAnsi="楷体" w:eastAsia="楷体"/>
        </w:rPr>
      </w:pPr>
      <w:r>
        <w:t>3</w:t>
      </w:r>
      <w:r>
        <w:rPr>
          <w:rFonts w:ascii="楷体" w:hAnsi="楷体" w:eastAsia="楷体"/>
        </w:rPr>
        <w:t>.</w:t>
      </w:r>
      <w:r>
        <w:rPr>
          <w:rFonts w:hint="eastAsia" w:ascii="楷体" w:hAnsi="楷体" w:eastAsia="楷体"/>
        </w:rPr>
        <w:t xml:space="preserve"> 面试。</w:t>
      </w:r>
    </w:p>
    <w:p>
      <w:pPr>
        <w:spacing w:line="550" w:lineRule="exact"/>
        <w:ind w:firstLine="640" w:firstLineChars="200"/>
        <w:rPr>
          <w:rFonts w:ascii="仿宋" w:hAnsi="仿宋"/>
          <w:szCs w:val="32"/>
          <w:shd w:val="clear" w:color="auto" w:fill="FFFFFF"/>
        </w:rPr>
      </w:pPr>
      <w:r>
        <w:rPr>
          <w:rFonts w:hint="eastAsia" w:ascii="仿宋" w:hAnsi="仿宋"/>
          <w:szCs w:val="32"/>
          <w:shd w:val="clear" w:color="auto" w:fill="FFFFFF"/>
        </w:rPr>
        <w:t>面试采用结构化面谈形式进行。面试以百分制计算，面试成绩低于60分的，不予录用。笔试、面试成绩汇总后，总成绩入围最后一名出现并列情况的，笔试成绩高的优先录用。</w:t>
      </w:r>
    </w:p>
    <w:p>
      <w:pPr>
        <w:spacing w:line="550" w:lineRule="exact"/>
        <w:ind w:firstLine="640" w:firstLineChars="200"/>
        <w:rPr>
          <w:rFonts w:ascii="仿宋" w:hAnsi="仿宋"/>
          <w:szCs w:val="32"/>
          <w:shd w:val="clear" w:color="auto" w:fill="FFFFFF"/>
        </w:rPr>
      </w:pPr>
      <w:r>
        <w:rPr>
          <w:rFonts w:hint="eastAsia" w:ascii="仿宋" w:hAnsi="仿宋"/>
          <w:szCs w:val="32"/>
          <w:shd w:val="clear" w:color="auto" w:fill="FFFFFF"/>
        </w:rPr>
        <w:t>面试时间和地点另行通知。</w:t>
      </w:r>
    </w:p>
    <w:p>
      <w:pPr>
        <w:ind w:firstLine="640" w:firstLineChars="200"/>
      </w:pPr>
      <w:r>
        <w:rPr>
          <w:rFonts w:hint="eastAsia" w:ascii="楷体" w:hAnsi="楷体" w:eastAsia="楷体"/>
        </w:rPr>
        <w:t>（</w:t>
      </w:r>
      <w:r>
        <w:rPr>
          <w:rFonts w:hint="eastAsia" w:ascii="楷体" w:hAnsi="楷体" w:eastAsia="楷体"/>
          <w:lang w:eastAsia="zh-CN"/>
        </w:rPr>
        <w:t>三</w:t>
      </w:r>
      <w:r>
        <w:rPr>
          <w:rFonts w:hint="eastAsia" w:ascii="楷体" w:hAnsi="楷体" w:eastAsia="楷体"/>
        </w:rPr>
        <w:t>）体检与考察</w:t>
      </w:r>
    </w:p>
    <w:p>
      <w:pPr>
        <w:ind w:firstLine="640" w:firstLineChars="200"/>
      </w:pPr>
      <w:r>
        <w:rPr>
          <w:rFonts w:hint="eastAsia"/>
        </w:rPr>
        <w:t>根据考试总成绩，同一岗位按照遴选人数从高分到低分增加1人作为差额确定进入体检和考察人选。体检由我局依据《国家公务员录用体检通用标准（试行）》组织实施。对体检合格者，组织进行考察，考察由我局统一组织进行，到人选所在单位查阅干部人事档案，核实报考资格条件，同有关人员谈话，了解其德、能、勤、绩、廉等方面的现实表现。如考察中发现考生不符合选调条件或相关材料弄虚作假等情况，取消其选调资格。体检或考察不合格，需补充人选时，按考试总成绩从高到低依次等额进行递补。</w:t>
      </w:r>
    </w:p>
    <w:p>
      <w:pPr>
        <w:ind w:firstLine="640" w:firstLineChars="200"/>
      </w:pPr>
      <w:r>
        <w:rPr>
          <w:rFonts w:hint="eastAsia" w:ascii="楷体" w:hAnsi="楷体" w:eastAsia="楷体"/>
        </w:rPr>
        <w:t>（</w:t>
      </w:r>
      <w:r>
        <w:rPr>
          <w:rFonts w:hint="eastAsia" w:ascii="楷体" w:hAnsi="楷体" w:eastAsia="楷体"/>
          <w:lang w:eastAsia="zh-CN"/>
        </w:rPr>
        <w:t>四</w:t>
      </w:r>
      <w:r>
        <w:rPr>
          <w:rFonts w:hint="eastAsia" w:ascii="楷体" w:hAnsi="楷体" w:eastAsia="楷体"/>
        </w:rPr>
        <w:t>）公示</w:t>
      </w:r>
    </w:p>
    <w:p>
      <w:pPr>
        <w:ind w:firstLine="640" w:firstLineChars="200"/>
      </w:pPr>
      <w:r>
        <w:rPr>
          <w:rFonts w:hint="eastAsia"/>
        </w:rPr>
        <w:t>省信访局局务会议研究确定拟选调人员后，在黑龙江省信访局门户网站、龙江先锋网公示7天（不少于5个工作日）。</w:t>
      </w:r>
    </w:p>
    <w:p>
      <w:pPr>
        <w:ind w:firstLine="640" w:firstLineChars="200"/>
      </w:pPr>
      <w:r>
        <w:rPr>
          <w:rFonts w:hint="eastAsia" w:ascii="楷体" w:hAnsi="楷体" w:eastAsia="楷体"/>
        </w:rPr>
        <w:t>（</w:t>
      </w:r>
      <w:r>
        <w:rPr>
          <w:rFonts w:hint="eastAsia" w:ascii="楷体" w:hAnsi="楷体" w:eastAsia="楷体"/>
          <w:lang w:eastAsia="zh-CN"/>
        </w:rPr>
        <w:t>五</w:t>
      </w:r>
      <w:r>
        <w:rPr>
          <w:rFonts w:hint="eastAsia" w:ascii="楷体" w:hAnsi="楷体" w:eastAsia="楷体"/>
        </w:rPr>
        <w:t>）办理调转手续</w:t>
      </w:r>
    </w:p>
    <w:p>
      <w:pPr>
        <w:ind w:firstLine="640" w:firstLineChars="200"/>
      </w:pPr>
      <w:r>
        <w:rPr>
          <w:rFonts w:hint="eastAsia"/>
        </w:rPr>
        <w:t>选调人员公示期满无异议的，按有关规定办理调转手续。</w:t>
      </w:r>
    </w:p>
    <w:p>
      <w:pPr>
        <w:numPr>
          <w:ilvl w:val="0"/>
          <w:numId w:val="0"/>
        </w:numPr>
        <w:ind w:firstLine="640" w:firstLineChars="200"/>
        <w:rPr>
          <w:rFonts w:ascii="黑体" w:hAnsi="黑体" w:eastAsia="黑体"/>
        </w:rPr>
      </w:pPr>
      <w:r>
        <w:rPr>
          <w:rFonts w:hint="eastAsia" w:ascii="黑体" w:hAnsi="黑体" w:eastAsia="黑体"/>
          <w:lang w:eastAsia="zh-CN"/>
        </w:rPr>
        <w:t>三、</w:t>
      </w:r>
      <w:r>
        <w:rPr>
          <w:rFonts w:hint="eastAsia" w:ascii="黑体" w:hAnsi="黑体" w:eastAsia="黑体"/>
        </w:rPr>
        <w:t>纪律与监督</w:t>
      </w:r>
    </w:p>
    <w:p>
      <w:pPr>
        <w:ind w:firstLine="640" w:firstLineChars="200"/>
      </w:pPr>
      <w:r>
        <w:rPr>
          <w:rFonts w:hint="eastAsia"/>
        </w:rPr>
        <w:t>参加遴选考试人员在考试过程中作弊、伪造涂改证件（证明）或以其他不正当手段获取遴选资格的，一经查实，取消遴选资格，并按照相关规定进行处理。</w:t>
      </w:r>
    </w:p>
    <w:p>
      <w:pPr>
        <w:ind w:firstLine="640" w:firstLineChars="200"/>
      </w:pPr>
      <w:r>
        <w:rPr>
          <w:rFonts w:hint="eastAsia"/>
        </w:rPr>
        <w:t>由省信访局机关纪委进行监督。</w:t>
      </w:r>
    </w:p>
    <w:p>
      <w:pPr>
        <w:ind w:firstLine="640" w:firstLineChars="200"/>
      </w:pPr>
      <w:r>
        <w:rPr>
          <w:rFonts w:hint="eastAsia"/>
        </w:rPr>
        <w:t>监督电话：0451-87529057</w:t>
      </w:r>
    </w:p>
    <w:p>
      <w:pPr>
        <w:ind w:firstLine="640" w:firstLineChars="200"/>
        <w:rPr>
          <w:rFonts w:ascii="黑体" w:hAnsi="黑体" w:eastAsia="黑体"/>
        </w:rPr>
      </w:pPr>
      <w:r>
        <w:rPr>
          <w:rFonts w:hint="eastAsia" w:ascii="黑体" w:hAnsi="黑体" w:eastAsia="黑体"/>
          <w:lang w:eastAsia="zh-CN"/>
        </w:rPr>
        <w:t>四</w:t>
      </w:r>
      <w:r>
        <w:rPr>
          <w:rFonts w:hint="eastAsia" w:ascii="黑体" w:hAnsi="黑体" w:eastAsia="黑体"/>
        </w:rPr>
        <w:t>、防疫要求</w:t>
      </w:r>
    </w:p>
    <w:p>
      <w:pPr>
        <w:ind w:firstLine="640" w:firstLineChars="200"/>
      </w:pPr>
      <w:r>
        <w:rPr>
          <w:rFonts w:hint="eastAsia"/>
        </w:rPr>
        <w:t>1.抵达哈尔滨市前14天内有国内中、高风险地区居旅史的报考者或国内中、高风险地区本次疫情传播链受理病例确诊前14天内到达本地的报考者，应提前向省信访局人事和离退休干部工作处申报。</w:t>
      </w:r>
    </w:p>
    <w:p>
      <w:pPr>
        <w:ind w:firstLine="640" w:firstLineChars="200"/>
      </w:pPr>
      <w:r>
        <w:rPr>
          <w:rFonts w:hint="eastAsia"/>
        </w:rPr>
        <w:t>2.报考者到达笔试地点时须持有</w:t>
      </w:r>
      <w:r>
        <w:rPr>
          <w:rFonts w:hint="eastAsia"/>
          <w:lang w:val="en-US" w:eastAsia="zh-CN"/>
        </w:rPr>
        <w:t>3</w:t>
      </w:r>
      <w:r>
        <w:rPr>
          <w:rFonts w:hint="eastAsia"/>
        </w:rPr>
        <w:t>日内核酸检测阴性证明，应接受“龙江健康码”查验及体温测量，“龙江健康码”绿码及体温测量合格者方可进入考点，在测温正常且做好个人防护的前提下可参加考试，无法提供核酸检测阴性证明的禁止进入考场。</w:t>
      </w:r>
    </w:p>
    <w:p>
      <w:pPr>
        <w:ind w:firstLine="640" w:firstLineChars="200"/>
      </w:pPr>
      <w:r>
        <w:rPr>
          <w:rFonts w:hint="eastAsia"/>
        </w:rPr>
        <w:t>3.报考者进出考点、考场要全程佩戴口罩，服从现场管理。注意保持安全距离，做好防范工作。</w:t>
      </w:r>
    </w:p>
    <w:p>
      <w:pPr>
        <w:ind w:firstLine="640" w:firstLineChars="200"/>
        <w:rPr>
          <w:rFonts w:ascii="黑体" w:hAnsi="黑体" w:eastAsia="黑体"/>
        </w:rPr>
      </w:pPr>
      <w:r>
        <w:rPr>
          <w:rFonts w:hint="eastAsia" w:ascii="黑体" w:hAnsi="黑体" w:eastAsia="黑体"/>
          <w:lang w:eastAsia="zh-CN"/>
        </w:rPr>
        <w:t>五</w:t>
      </w:r>
      <w:r>
        <w:rPr>
          <w:rFonts w:hint="eastAsia" w:ascii="黑体" w:hAnsi="黑体" w:eastAsia="黑体"/>
        </w:rPr>
        <w:t>、报名咨询</w:t>
      </w:r>
    </w:p>
    <w:p>
      <w:pPr>
        <w:ind w:firstLine="640" w:firstLineChars="200"/>
      </w:pPr>
      <w:r>
        <w:rPr>
          <w:rFonts w:hint="eastAsia"/>
        </w:rPr>
        <w:t>黑龙江省信访局人事和离退休干部工作处负责对本次遴选工作进行解释，报名咨询电话：0451-87529017、0451-87529036</w:t>
      </w:r>
    </w:p>
    <w:p>
      <w:pPr>
        <w:ind w:firstLine="640" w:firstLineChars="200"/>
      </w:pPr>
    </w:p>
    <w:p>
      <w:pPr>
        <w:ind w:firstLine="640" w:firstLineChars="200"/>
        <w:rPr>
          <w:rFonts w:hint="eastAsia"/>
          <w:lang w:val="en-US" w:eastAsia="zh-CN"/>
        </w:rPr>
      </w:pPr>
      <w:r>
        <w:rPr>
          <w:rFonts w:hint="eastAsia"/>
          <w:lang w:eastAsia="zh-CN"/>
        </w:rPr>
        <w:t>附件：</w:t>
      </w:r>
      <w:r>
        <w:rPr>
          <w:rFonts w:hint="eastAsia"/>
          <w:lang w:val="en-US" w:eastAsia="zh-CN"/>
        </w:rPr>
        <w:t>1.2021年黑龙江省信访局公开遴选公务员职位计划表</w:t>
      </w:r>
    </w:p>
    <w:p>
      <w:pPr>
        <w:numPr>
          <w:ilvl w:val="0"/>
          <w:numId w:val="1"/>
        </w:numPr>
        <w:ind w:firstLine="1600" w:firstLineChars="500"/>
        <w:rPr>
          <w:rFonts w:hint="eastAsia"/>
          <w:lang w:val="en-US" w:eastAsia="zh-CN"/>
        </w:rPr>
      </w:pPr>
      <w:r>
        <w:rPr>
          <w:rFonts w:hint="eastAsia"/>
          <w:lang w:val="en-US" w:eastAsia="zh-CN"/>
        </w:rPr>
        <w:t>黑龙江省信访局公开选调公务员报名表</w:t>
      </w:r>
    </w:p>
    <w:p>
      <w:pPr>
        <w:ind w:firstLine="4800" w:firstLineChars="1500"/>
        <w:rPr>
          <w:rFonts w:hint="eastAsia"/>
          <w:lang w:eastAsia="zh-CN"/>
        </w:rPr>
      </w:pPr>
      <w:bookmarkStart w:id="0" w:name="_GoBack"/>
      <w:bookmarkEnd w:id="0"/>
    </w:p>
    <w:p>
      <w:pPr>
        <w:ind w:firstLine="4800" w:firstLineChars="1500"/>
        <w:rPr>
          <w:rFonts w:hint="eastAsia"/>
          <w:lang w:eastAsia="zh-CN"/>
        </w:rPr>
      </w:pPr>
    </w:p>
    <w:p>
      <w:pPr>
        <w:ind w:firstLine="5120" w:firstLineChars="1600"/>
        <w:rPr>
          <w:rFonts w:hint="eastAsia"/>
          <w:lang w:eastAsia="zh-CN"/>
        </w:rPr>
      </w:pPr>
      <w:r>
        <w:rPr>
          <w:rFonts w:hint="eastAsia"/>
          <w:lang w:eastAsia="zh-CN"/>
        </w:rPr>
        <w:t>黑龙江省信访局</w:t>
      </w:r>
    </w:p>
    <w:p>
      <w:pPr>
        <w:ind w:firstLine="5760" w:firstLineChars="1800"/>
        <w:rPr>
          <w:rFonts w:hint="default"/>
          <w:lang w:val="en-US" w:eastAsia="zh-CN"/>
        </w:rPr>
      </w:pPr>
      <w:r>
        <w:rPr>
          <w:rFonts w:hint="eastAsia"/>
          <w:lang w:val="en-US" w:eastAsia="zh-CN"/>
        </w:rPr>
        <w:t>2021年9月18日</w:t>
      </w:r>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5A5A"/>
    <w:multiLevelType w:val="singleLevel"/>
    <w:tmpl w:val="08EC5A5A"/>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038"/>
    <w:rsid w:val="0004071E"/>
    <w:rsid w:val="0005440E"/>
    <w:rsid w:val="00083399"/>
    <w:rsid w:val="000E0869"/>
    <w:rsid w:val="000F0173"/>
    <w:rsid w:val="001726DD"/>
    <w:rsid w:val="001A1362"/>
    <w:rsid w:val="001C4A52"/>
    <w:rsid w:val="001D661F"/>
    <w:rsid w:val="001E592E"/>
    <w:rsid w:val="00206319"/>
    <w:rsid w:val="0023415E"/>
    <w:rsid w:val="002452E4"/>
    <w:rsid w:val="002563EA"/>
    <w:rsid w:val="002B4AE3"/>
    <w:rsid w:val="002D30AD"/>
    <w:rsid w:val="003359B7"/>
    <w:rsid w:val="003E61BC"/>
    <w:rsid w:val="004B28E1"/>
    <w:rsid w:val="004C33B9"/>
    <w:rsid w:val="00516C4D"/>
    <w:rsid w:val="005818E3"/>
    <w:rsid w:val="00581992"/>
    <w:rsid w:val="0060516A"/>
    <w:rsid w:val="006165F6"/>
    <w:rsid w:val="006244D5"/>
    <w:rsid w:val="006758BE"/>
    <w:rsid w:val="006C2634"/>
    <w:rsid w:val="006F3922"/>
    <w:rsid w:val="00705A57"/>
    <w:rsid w:val="007F63DC"/>
    <w:rsid w:val="00800610"/>
    <w:rsid w:val="008640A0"/>
    <w:rsid w:val="00930FDE"/>
    <w:rsid w:val="00955C01"/>
    <w:rsid w:val="00964038"/>
    <w:rsid w:val="009F1903"/>
    <w:rsid w:val="00AD20C2"/>
    <w:rsid w:val="00B07E9B"/>
    <w:rsid w:val="00B12B21"/>
    <w:rsid w:val="00B5273D"/>
    <w:rsid w:val="00BB59FD"/>
    <w:rsid w:val="00BE6E3B"/>
    <w:rsid w:val="00BF7D71"/>
    <w:rsid w:val="00C47041"/>
    <w:rsid w:val="00C5311D"/>
    <w:rsid w:val="00C75729"/>
    <w:rsid w:val="00D0580B"/>
    <w:rsid w:val="00D34521"/>
    <w:rsid w:val="00DC4914"/>
    <w:rsid w:val="00E34DDF"/>
    <w:rsid w:val="00E40D7A"/>
    <w:rsid w:val="00E8533D"/>
    <w:rsid w:val="00E867CD"/>
    <w:rsid w:val="00EA3863"/>
    <w:rsid w:val="00EC137C"/>
    <w:rsid w:val="00EE793D"/>
    <w:rsid w:val="0A657CC0"/>
    <w:rsid w:val="1162279D"/>
    <w:rsid w:val="239F1E86"/>
    <w:rsid w:val="2C141CBA"/>
    <w:rsid w:val="42165E31"/>
    <w:rsid w:val="43237B1E"/>
    <w:rsid w:val="54FE7A57"/>
    <w:rsid w:val="6582736F"/>
    <w:rsid w:val="6FFFD70D"/>
    <w:rsid w:val="72CF34E2"/>
    <w:rsid w:val="73EFE3BD"/>
    <w:rsid w:val="7E16B04F"/>
    <w:rsid w:val="7F77BA4B"/>
    <w:rsid w:val="96FF6EF5"/>
    <w:rsid w:val="B77E52CE"/>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黑体"/>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Hyperlink"/>
    <w:basedOn w:val="6"/>
    <w:unhideWhenUsed/>
    <w:qFormat/>
    <w:uiPriority w:val="99"/>
    <w:rPr>
      <w:color w:val="0000FF"/>
      <w:u w:val="single"/>
    </w:rPr>
  </w:style>
  <w:style w:type="character" w:customStyle="1" w:styleId="8">
    <w:name w:val="页眉 Char"/>
    <w:basedOn w:val="6"/>
    <w:link w:val="3"/>
    <w:qFormat/>
    <w:uiPriority w:val="99"/>
    <w:rPr>
      <w:rFonts w:eastAsia="仿宋"/>
      <w:sz w:val="18"/>
      <w:szCs w:val="18"/>
    </w:rPr>
  </w:style>
  <w:style w:type="character" w:customStyle="1" w:styleId="9">
    <w:name w:val="页脚 Char"/>
    <w:basedOn w:val="6"/>
    <w:link w:val="2"/>
    <w:qFormat/>
    <w:uiPriority w:val="99"/>
    <w:rPr>
      <w:rFonts w:eastAsia="仿宋"/>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459</Words>
  <Characters>2620</Characters>
  <Lines>21</Lines>
  <Paragraphs>6</Paragraphs>
  <TotalTime>8</TotalTime>
  <ScaleCrop>false</ScaleCrop>
  <LinksUpToDate>false</LinksUpToDate>
  <CharactersWithSpaces>3073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2019-12-20T00:28:00Z</dcterms:created>
  <dc:creator>Sky123.Org</dc:creator>
  <cp:lastModifiedBy>Administrator</cp:lastModifiedBy>
  <cp:lastPrinted>2021-09-17T08:42:20Z</cp:lastPrinted>
  <dcterms:modified xsi:type="dcterms:W3CDTF">2021-09-17T08:42:33Z</dcterms:modified>
  <dc:title>省信访局公开遴选公务员的工作方案</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