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39" w:rsidRPr="009B5E39" w:rsidRDefault="009B5E39" w:rsidP="009B5E39">
      <w:pPr>
        <w:widowControl/>
        <w:shd w:val="clear" w:color="auto" w:fill="F5F5F5"/>
        <w:spacing w:line="480" w:lineRule="atLeast"/>
        <w:jc w:val="center"/>
        <w:rPr>
          <w:rFonts w:ascii="微软雅黑" w:eastAsia="微软雅黑" w:hAnsi="微软雅黑" w:cs="宋体"/>
          <w:color w:val="333333"/>
          <w:kern w:val="0"/>
          <w:szCs w:val="21"/>
        </w:rPr>
      </w:pPr>
      <w:r w:rsidRPr="009B5E39">
        <w:rPr>
          <w:rFonts w:ascii="微软雅黑" w:eastAsia="微软雅黑" w:hAnsi="微软雅黑" w:cs="宋体" w:hint="eastAsia"/>
          <w:b/>
          <w:bCs/>
          <w:color w:val="333333"/>
          <w:kern w:val="0"/>
          <w:szCs w:val="21"/>
        </w:rPr>
        <w:t>2021年上半年中共肇庆市委政策研究室公开选调公务员考试面试后总成绩以及入围体检人员名单</w:t>
      </w:r>
    </w:p>
    <w:tbl>
      <w:tblPr>
        <w:tblW w:w="13860" w:type="dxa"/>
        <w:tblBorders>
          <w:top w:val="single" w:sz="6" w:space="0" w:color="000000"/>
          <w:left w:val="single" w:sz="6" w:space="0" w:color="000000"/>
          <w:bottom w:val="single" w:sz="6" w:space="0" w:color="000000"/>
          <w:right w:val="single" w:sz="6" w:space="0" w:color="000000"/>
        </w:tblBorders>
        <w:shd w:val="clear" w:color="auto" w:fill="F5F5F5"/>
        <w:tblCellMar>
          <w:top w:w="15" w:type="dxa"/>
          <w:left w:w="15" w:type="dxa"/>
          <w:bottom w:w="15" w:type="dxa"/>
          <w:right w:w="15" w:type="dxa"/>
        </w:tblCellMar>
        <w:tblLook w:val="04A0" w:firstRow="1" w:lastRow="0" w:firstColumn="1" w:lastColumn="0" w:noHBand="0" w:noVBand="1"/>
      </w:tblPr>
      <w:tblGrid>
        <w:gridCol w:w="1048"/>
        <w:gridCol w:w="2780"/>
        <w:gridCol w:w="1883"/>
        <w:gridCol w:w="972"/>
        <w:gridCol w:w="1450"/>
        <w:gridCol w:w="1615"/>
        <w:gridCol w:w="1719"/>
        <w:gridCol w:w="973"/>
        <w:gridCol w:w="1420"/>
      </w:tblGrid>
      <w:tr w:rsidR="009B5E39" w:rsidRPr="009B5E39" w:rsidTr="009B5E39">
        <w:tc>
          <w:tcPr>
            <w:tcW w:w="105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序号</w:t>
            </w:r>
          </w:p>
        </w:tc>
        <w:tc>
          <w:tcPr>
            <w:tcW w:w="27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选调职位</w:t>
            </w:r>
          </w:p>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（选调职位代码）</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准考证号</w:t>
            </w:r>
          </w:p>
        </w:tc>
        <w:tc>
          <w:tcPr>
            <w:tcW w:w="96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录用人数</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笔试成绩</w:t>
            </w:r>
          </w:p>
        </w:tc>
        <w:tc>
          <w:tcPr>
            <w:tcW w:w="160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面试成绩</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总成绩</w:t>
            </w:r>
          </w:p>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合成</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排名</w:t>
            </w:r>
          </w:p>
        </w:tc>
        <w:tc>
          <w:tcPr>
            <w:tcW w:w="14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是否入围体检</w:t>
            </w:r>
          </w:p>
        </w:tc>
      </w:tr>
      <w:tr w:rsidR="009B5E39" w:rsidRPr="009B5E39" w:rsidTr="009B5E39">
        <w:tc>
          <w:tcPr>
            <w:tcW w:w="103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1</w:t>
            </w:r>
          </w:p>
        </w:tc>
        <w:tc>
          <w:tcPr>
            <w:tcW w:w="2790" w:type="dxa"/>
            <w:vMerge w:val="restart"/>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二级主任科员、</w:t>
            </w:r>
          </w:p>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三级主任科员、</w:t>
            </w:r>
          </w:p>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四级主任科员</w:t>
            </w:r>
          </w:p>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（001）</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202101001</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1</w:t>
            </w:r>
          </w:p>
        </w:tc>
        <w:tc>
          <w:tcPr>
            <w:tcW w:w="145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81</w:t>
            </w:r>
          </w:p>
        </w:tc>
        <w:tc>
          <w:tcPr>
            <w:tcW w:w="162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86.36</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83.68</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是</w:t>
            </w:r>
          </w:p>
        </w:tc>
      </w:tr>
      <w:tr w:rsidR="009B5E39" w:rsidRPr="009B5E39" w:rsidTr="009B5E39">
        <w:tc>
          <w:tcPr>
            <w:tcW w:w="103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202101024</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45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83</w:t>
            </w:r>
          </w:p>
        </w:tc>
        <w:tc>
          <w:tcPr>
            <w:tcW w:w="162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78.66</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80.83</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w:t>
            </w:r>
          </w:p>
        </w:tc>
        <w:tc>
          <w:tcPr>
            <w:tcW w:w="141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否</w:t>
            </w:r>
          </w:p>
        </w:tc>
      </w:tr>
      <w:tr w:rsidR="009B5E39" w:rsidRPr="009B5E39" w:rsidTr="009B5E39">
        <w:tc>
          <w:tcPr>
            <w:tcW w:w="103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202101004</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45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76.5</w:t>
            </w:r>
          </w:p>
        </w:tc>
        <w:tc>
          <w:tcPr>
            <w:tcW w:w="162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78.90</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77.70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否</w:t>
            </w:r>
          </w:p>
        </w:tc>
      </w:tr>
      <w:tr w:rsidR="009B5E39" w:rsidRPr="009B5E39" w:rsidTr="009B5E39">
        <w:tc>
          <w:tcPr>
            <w:tcW w:w="103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4</w:t>
            </w:r>
          </w:p>
        </w:tc>
        <w:tc>
          <w:tcPr>
            <w:tcW w:w="2790" w:type="dxa"/>
            <w:vMerge w:val="restart"/>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一级科员</w:t>
            </w:r>
          </w:p>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lastRenderedPageBreak/>
              <w:t>（002）</w:t>
            </w: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lastRenderedPageBreak/>
              <w:t>202101035</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1</w:t>
            </w:r>
          </w:p>
        </w:tc>
        <w:tc>
          <w:tcPr>
            <w:tcW w:w="145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80</w:t>
            </w:r>
          </w:p>
        </w:tc>
        <w:tc>
          <w:tcPr>
            <w:tcW w:w="162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缺考</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w:t>
            </w:r>
          </w:p>
        </w:tc>
        <w:tc>
          <w:tcPr>
            <w:tcW w:w="141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否</w:t>
            </w:r>
          </w:p>
        </w:tc>
      </w:tr>
      <w:tr w:rsidR="009B5E39" w:rsidRPr="009B5E39" w:rsidTr="009B5E39">
        <w:tc>
          <w:tcPr>
            <w:tcW w:w="103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lastRenderedPageBreak/>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202101033</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45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76.5</w:t>
            </w:r>
          </w:p>
        </w:tc>
        <w:tc>
          <w:tcPr>
            <w:tcW w:w="162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缺考</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w:t>
            </w:r>
          </w:p>
        </w:tc>
        <w:tc>
          <w:tcPr>
            <w:tcW w:w="141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否</w:t>
            </w:r>
          </w:p>
        </w:tc>
      </w:tr>
      <w:tr w:rsidR="009B5E39" w:rsidRPr="009B5E39" w:rsidTr="009B5E39">
        <w:tc>
          <w:tcPr>
            <w:tcW w:w="103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89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202101034</w:t>
            </w:r>
          </w:p>
        </w:tc>
        <w:tc>
          <w:tcPr>
            <w:tcW w:w="0" w:type="auto"/>
            <w:vMerge/>
            <w:tcBorders>
              <w:top w:val="single" w:sz="6" w:space="0" w:color="000000"/>
              <w:left w:val="single" w:sz="6" w:space="0" w:color="000000"/>
              <w:bottom w:val="single" w:sz="6" w:space="0" w:color="000000"/>
              <w:right w:val="single" w:sz="6" w:space="0" w:color="000000"/>
            </w:tcBorders>
            <w:shd w:val="clear" w:color="auto" w:fill="F5F5F5"/>
            <w:vAlign w:val="center"/>
            <w:hideMark/>
          </w:tcPr>
          <w:p w:rsidR="009B5E39" w:rsidRPr="009B5E39" w:rsidRDefault="009B5E39" w:rsidP="009B5E39">
            <w:pPr>
              <w:widowControl/>
              <w:jc w:val="left"/>
              <w:rPr>
                <w:rFonts w:ascii="微软雅黑" w:eastAsia="微软雅黑" w:hAnsi="微软雅黑" w:cs="宋体"/>
                <w:color w:val="333333"/>
                <w:kern w:val="0"/>
                <w:szCs w:val="21"/>
              </w:rPr>
            </w:pPr>
          </w:p>
        </w:tc>
        <w:tc>
          <w:tcPr>
            <w:tcW w:w="145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73</w:t>
            </w:r>
          </w:p>
        </w:tc>
        <w:tc>
          <w:tcPr>
            <w:tcW w:w="162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缺考</w:t>
            </w:r>
          </w:p>
        </w:tc>
        <w:tc>
          <w:tcPr>
            <w:tcW w:w="172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w:t>
            </w:r>
          </w:p>
        </w:tc>
        <w:tc>
          <w:tcPr>
            <w:tcW w:w="1410" w:type="dxa"/>
            <w:tcBorders>
              <w:top w:val="single" w:sz="6" w:space="0" w:color="000000"/>
              <w:left w:val="single" w:sz="6" w:space="0" w:color="000000"/>
              <w:bottom w:val="single" w:sz="6" w:space="0" w:color="000000"/>
              <w:right w:val="single" w:sz="6" w:space="0" w:color="000000"/>
            </w:tcBorders>
            <w:shd w:val="clear" w:color="auto" w:fill="F5F5F5"/>
            <w:tcMar>
              <w:top w:w="75" w:type="dxa"/>
              <w:left w:w="105" w:type="dxa"/>
              <w:bottom w:w="75" w:type="dxa"/>
              <w:right w:w="105" w:type="dxa"/>
            </w:tcMar>
            <w:vAlign w:val="center"/>
            <w:hideMark/>
          </w:tcPr>
          <w:p w:rsidR="009B5E39" w:rsidRPr="009B5E39" w:rsidRDefault="009B5E39" w:rsidP="009B5E39">
            <w:pPr>
              <w:widowControl/>
              <w:wordWrap w:val="0"/>
              <w:spacing w:after="300" w:line="480" w:lineRule="atLeast"/>
              <w:jc w:val="center"/>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否</w:t>
            </w:r>
          </w:p>
        </w:tc>
      </w:tr>
    </w:tbl>
    <w:p w:rsidR="009B5E39" w:rsidRPr="009B5E39" w:rsidRDefault="009B5E39" w:rsidP="009B5E39">
      <w:pPr>
        <w:widowControl/>
        <w:shd w:val="clear" w:color="auto" w:fill="F5F5F5"/>
        <w:spacing w:after="300" w:line="480" w:lineRule="atLeast"/>
        <w:rPr>
          <w:rFonts w:ascii="微软雅黑" w:eastAsia="微软雅黑" w:hAnsi="微软雅黑" w:cs="宋体" w:hint="eastAsia"/>
          <w:color w:val="333333"/>
          <w:kern w:val="0"/>
          <w:szCs w:val="21"/>
        </w:rPr>
      </w:pPr>
      <w:r w:rsidRPr="009B5E39">
        <w:rPr>
          <w:rFonts w:ascii="微软雅黑" w:eastAsia="微软雅黑" w:hAnsi="微软雅黑" w:cs="宋体" w:hint="eastAsia"/>
          <w:color w:val="333333"/>
          <w:kern w:val="0"/>
          <w:szCs w:val="21"/>
        </w:rPr>
        <w:t xml:space="preserve">　　注：总成绩合成=笔试成绩×50%+面试成绩×50%</w:t>
      </w:r>
    </w:p>
    <w:p w:rsidR="00502058" w:rsidRDefault="00502058">
      <w:bookmarkStart w:id="0" w:name="_GoBack"/>
      <w:bookmarkEnd w:id="0"/>
    </w:p>
    <w:sectPr w:rsidR="00502058" w:rsidSect="009B5E3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39"/>
    <w:rsid w:val="00502058"/>
    <w:rsid w:val="009B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3451-BA7E-4784-9E9D-08FB6BEC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E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5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5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2021-09-29T01:29:00Z</dcterms:created>
  <dcterms:modified xsi:type="dcterms:W3CDTF">2021-09-29T01:29:00Z</dcterms:modified>
</cp:coreProperties>
</file>