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方正小标宋简体" w:hAnsi="仿宋_GB2312" w:eastAsia="方正小标宋简体" w:cs="仿宋_GB2312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hAnsi="仿宋_GB2312" w:eastAsia="方正小标宋简体" w:cs="仿宋_GB2312"/>
          <w:kern w:val="0"/>
          <w:sz w:val="28"/>
          <w:szCs w:val="28"/>
          <w:lang w:val="en-US" w:eastAsia="zh-CN"/>
        </w:rPr>
        <w:t>3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北京地区2021年度人事考试新冠肺炎疫情防控告知暨承诺书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且持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本人首场考试前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小时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内</w:t>
      </w:r>
      <w:r>
        <w:rPr>
          <w:rFonts w:hint="eastAsia" w:ascii="仿宋_GB2312" w:eastAsia="仿宋_GB2312"/>
          <w:kern w:val="0"/>
          <w:sz w:val="28"/>
          <w:szCs w:val="28"/>
        </w:rPr>
        <w:t>采样的核酸检测阴性结果方可进入考点。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请填写以下问题：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1、考前14日内本人已进行自我健康监测且无发热、干咳、乏力、咽痛、鼻塞、流涕、肌痛、腹泻等不适症状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2、考前21日内本人、共同居住家属是否经停中高风险地区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3、考前21天内本人、共同居住家属是否为新冠患者或无症状感染者的密接者或2次密接者（密接的密接）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20" w:firstLineChars="200"/>
        <w:textAlignment w:val="auto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5、考前21天内本人、共同居住家属是否去过境外或存在与境外人员接触史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635"/>
        <w:textAlignment w:val="auto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35"/>
        <w:textAlignment w:val="auto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承诺人签字：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35"/>
        <w:textAlignment w:val="auto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</w:t>
      </w:r>
    </w:p>
    <w:p>
      <w:pPr>
        <w:adjustRightInd w:val="0"/>
        <w:snapToGrid w:val="0"/>
        <w:spacing w:line="400" w:lineRule="exact"/>
        <w:ind w:firstLine="635"/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2021年    月   日</w:t>
      </w:r>
    </w:p>
    <w:sectPr>
      <w:pgSz w:w="11906" w:h="16838"/>
      <w:pgMar w:top="1247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AEF3B"/>
    <w:rsid w:val="215558F4"/>
    <w:rsid w:val="66CF4FE5"/>
    <w:rsid w:val="7FBFDF06"/>
    <w:rsid w:val="7FF99E00"/>
    <w:rsid w:val="A6FD9125"/>
    <w:rsid w:val="B7FAE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2021-11-06T09:10:00Z</dcterms:created>
  <dc:creator>admin</dc:creator>
  <cp:lastModifiedBy>user</cp:lastModifiedBy>
  <cp:lastPrinted>2021-11-06T04:34:00Z</cp:lastPrinted>
  <dcterms:modified xsi:type="dcterms:W3CDTF">2021-11-08T10:46:25Z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81670C3D65AF470586E1ECADABEE276F</vt:lpwstr>
  </property>
</Properties>
</file>