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92"/>
        <w:gridCol w:w="722"/>
        <w:gridCol w:w="1621"/>
        <w:gridCol w:w="4153"/>
        <w:gridCol w:w="767"/>
      </w:tblGrid>
      <w:tr w:rsidR="00163E8B" w:rsidRPr="00163E8B" w:rsidTr="00163E8B">
        <w:trPr>
          <w:trHeight w:val="1080"/>
          <w:tblCellSpacing w:w="0" w:type="dxa"/>
        </w:trPr>
        <w:tc>
          <w:tcPr>
            <w:tcW w:w="1221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方正小标宋简体" w:eastAsia="方正小标宋简体" w:hAnsi="Verdana" w:cs="宋体" w:hint="eastAsia"/>
                <w:color w:val="000000"/>
                <w:kern w:val="0"/>
                <w:sz w:val="36"/>
                <w:szCs w:val="36"/>
              </w:rPr>
              <w:t>宝鸡市市级机关及其直属机构2021年公开遴选公务员及公开选聘事业人员面试人员情况表</w:t>
            </w:r>
          </w:p>
        </w:tc>
      </w:tr>
      <w:tr w:rsidR="00163E8B" w:rsidRPr="00163E8B" w:rsidTr="00163E8B">
        <w:trPr>
          <w:trHeight w:val="720"/>
          <w:tblCellSpacing w:w="0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张媛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2110100103</w:t>
            </w:r>
          </w:p>
        </w:tc>
        <w:tc>
          <w:tcPr>
            <w:tcW w:w="7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中共宝鸡市委办公室机关科室（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210101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2110100123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白珊珊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2110100217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田方圆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2110100319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中共宝鸡市委组织部机关科室（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210202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刘少华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2110100327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张兰兰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2110100328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张雅娟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2110100414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宝鸡市政府办公室宝鸡市关心下一代工作委员会办公室（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210303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崔进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2110100416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惠晋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2110100418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王乙涵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2110100512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宝鸡市人民政府研究室机关科室（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210404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李青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2110100514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张兆芝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2110100515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韩钰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2110100701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宝鸡市农业农村局宝鸡市农村合作经济工作站（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210505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俞岩秀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2110100704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张美华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2110100717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高原原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2110100719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宝鸡市农业农村局宝鸡市农村合作经济工作站（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210506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徐芳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2110100721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杨正川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2110100722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李宝荣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2110100730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宝鸡市财政局机关科室（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210607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张炳盼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2110100810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张见欢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2110100821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张锐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2110100824</w:t>
            </w:r>
          </w:p>
        </w:tc>
        <w:tc>
          <w:tcPr>
            <w:tcW w:w="7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宝鸡市财政局机关科室（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210608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2110100825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齐海龙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2110100913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冯世成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2110100924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宝鸡市林业局机关科室（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210711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杨晓睿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2110100927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雷鸣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徐永虎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2110101005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宝鸡市林业局宝鸡市林业工作中心站（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210733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杜巍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李龙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2110101013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宝鸡市住房和城乡建设局机关科室（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210812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罗瑞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敬奇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高源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黎海龙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2110101025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宝鸡市发展和改革委员会机关科室（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211014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邓若旺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马嘉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2110101028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2110101113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马军军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2110101122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马强元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2110101207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2110101220</w:t>
            </w:r>
          </w:p>
        </w:tc>
        <w:tc>
          <w:tcPr>
            <w:tcW w:w="7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宝鸡市生态环境局机关科室（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211115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白雪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2110101227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张家珲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2110101312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吕锋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2110101319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宝鸡市交通运输局机关科室（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211216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王超群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2110101320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陈玉姣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2110101322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程荣赛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2110101323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宝鸡市自然资源和规划局机关科室（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211318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张会文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2110101324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宝鸡市自然资源和规划局宝鸡市规划设计研究院（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211335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黄婉莹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2110101326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宝鸡市住房公积金管理中心机关科室（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211419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杜姗姗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2110101330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谢博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2110101402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李青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2110101417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宝鸡市住房公积金管理中心宝鸡市住房公积金管理中心陈仓管理部（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211420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袁薇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2110101421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宋媛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2110101423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王瑶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2110101503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宝鸡市红十字会机关科室（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211521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韩欢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2110101509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李飞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2110101522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2110101626</w:t>
            </w:r>
          </w:p>
        </w:tc>
        <w:tc>
          <w:tcPr>
            <w:tcW w:w="7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宝鸡市红十字会机关科室（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211522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邹佳儒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2110101705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郑浩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2110101706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车亚清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2110101715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宝鸡市监察委员会宝鸡市廉政教育中心（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211623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王爱爱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2110101717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田双龙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2110101719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2110101723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中共宝鸡市委外事工作委员会办公室宝鸡市人民对外友好协会（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211724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梁彩侠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2110101728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2110101729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王嘉栋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2110101730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宝鸡市社会科学界联合会宝鸡市社会科学院（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211825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祝贤辉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2110101802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宝鸡市文物局宝鸡北首岭博物馆（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212130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张义凤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2110101805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孙雅儒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2110101809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朱瑾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2110101810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宝鸡市应急管理局宝鸡市救灾物资储运中心（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212231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成涛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2110101812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李小鹏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2110101813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刘海林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2110101816</w:t>
            </w:r>
          </w:p>
        </w:tc>
        <w:tc>
          <w:tcPr>
            <w:tcW w:w="7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宝鸡市应急管理局宝鸡市救灾物资储运中心（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212232</w:t>
            </w: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李金花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2110101819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63E8B" w:rsidRPr="00163E8B" w:rsidTr="00163E8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高佳珍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163E8B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2110101820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3E8B" w:rsidRPr="00163E8B" w:rsidRDefault="00163E8B" w:rsidP="00163E8B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196F" w:rsidRDefault="00A1196F">
      <w:bookmarkStart w:id="0" w:name="_GoBack"/>
      <w:bookmarkEnd w:id="0"/>
    </w:p>
    <w:sectPr w:rsidR="00A1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8B"/>
    <w:rsid w:val="00163E8B"/>
    <w:rsid w:val="00A1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C69BC-D817-4E1D-A799-BEA779C8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2027</Characters>
  <Application>Microsoft Office Word</Application>
  <DocSecurity>0</DocSecurity>
  <Lines>16</Lines>
  <Paragraphs>4</Paragraphs>
  <ScaleCrop>false</ScaleCrop>
  <Company>微软中国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2021-11-16T07:32:00Z</dcterms:created>
  <dcterms:modified xsi:type="dcterms:W3CDTF">2021-11-16T07:32:00Z</dcterms:modified>
</cp:coreProperties>
</file>