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CA" w:rsidRDefault="004A4925" w:rsidP="004A4925">
      <w:pPr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四川省市场监督管理局</w:t>
      </w:r>
    </w:p>
    <w:p w:rsidR="004A4925" w:rsidRDefault="004A4925" w:rsidP="004A4925">
      <w:pPr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公开遴选公务员拟任职人员名单</w:t>
      </w:r>
    </w:p>
    <w:p w:rsidR="004A4925" w:rsidRDefault="004A4925" w:rsidP="004A4925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tbl>
      <w:tblPr>
        <w:tblW w:w="8148" w:type="dxa"/>
        <w:jc w:val="center"/>
        <w:tblInd w:w="-459" w:type="dxa"/>
        <w:tblLook w:val="04A0" w:firstRow="1" w:lastRow="0" w:firstColumn="1" w:lastColumn="0" w:noHBand="0" w:noVBand="1"/>
      </w:tblPr>
      <w:tblGrid>
        <w:gridCol w:w="993"/>
        <w:gridCol w:w="992"/>
        <w:gridCol w:w="2367"/>
        <w:gridCol w:w="1418"/>
        <w:gridCol w:w="1275"/>
        <w:gridCol w:w="1103"/>
      </w:tblGrid>
      <w:tr w:rsidR="004A4925" w:rsidTr="004A4925">
        <w:trPr>
          <w:trHeight w:val="9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eastAsia="方正黑体简体" w:cs="Times New Roman"/>
                <w:bCs/>
                <w:kern w:val="0"/>
                <w:sz w:val="28"/>
                <w:szCs w:val="28"/>
              </w:rPr>
            </w:pPr>
            <w:r>
              <w:rPr>
                <w:rFonts w:eastAsia="方正黑体简体" w:cs="Times New Roman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eastAsia="方正黑体简体" w:cs="Times New Roman"/>
                <w:bCs/>
                <w:kern w:val="0"/>
                <w:sz w:val="28"/>
                <w:szCs w:val="28"/>
              </w:rPr>
            </w:pPr>
            <w:r>
              <w:rPr>
                <w:rFonts w:eastAsia="方正黑体简体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eastAsia="方正黑体简体" w:cs="Times New Roman"/>
                <w:bCs/>
                <w:kern w:val="0"/>
                <w:sz w:val="28"/>
                <w:szCs w:val="28"/>
              </w:rPr>
            </w:pPr>
            <w:r>
              <w:rPr>
                <w:rFonts w:eastAsia="方正黑体简体" w:cs="Times New Roman" w:hint="eastAsia"/>
                <w:bCs/>
                <w:kern w:val="0"/>
                <w:sz w:val="28"/>
                <w:szCs w:val="28"/>
              </w:rPr>
              <w:t>报考单位职位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eastAsia="方正黑体简体" w:cs="Times New Roman"/>
                <w:bCs/>
                <w:kern w:val="0"/>
                <w:sz w:val="28"/>
                <w:szCs w:val="28"/>
              </w:rPr>
            </w:pPr>
            <w:r>
              <w:rPr>
                <w:rFonts w:eastAsia="方正黑体简体" w:cs="Times New Roman" w:hint="eastAsia"/>
                <w:bCs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eastAsia="方正黑体简体" w:cs="Times New Roman"/>
                <w:bCs/>
                <w:kern w:val="0"/>
                <w:sz w:val="28"/>
                <w:szCs w:val="28"/>
              </w:rPr>
            </w:pPr>
            <w:r>
              <w:rPr>
                <w:rFonts w:eastAsia="方正黑体简体" w:cs="Times New Roman" w:hint="eastAsia"/>
                <w:bCs/>
                <w:kern w:val="0"/>
                <w:sz w:val="28"/>
                <w:szCs w:val="28"/>
              </w:rPr>
              <w:t>总排名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eastAsia="方正黑体简体" w:cs="Times New Roman"/>
                <w:bCs/>
                <w:kern w:val="0"/>
                <w:sz w:val="28"/>
                <w:szCs w:val="28"/>
              </w:rPr>
            </w:pPr>
            <w:r>
              <w:rPr>
                <w:rFonts w:eastAsia="方正黑体简体" w:cs="Times New Roman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杨丽琼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省市场监管局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综合文稿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78.00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jc w:val="left"/>
              <w:rPr>
                <w:rFonts w:eastAsia="宋体"/>
              </w:rPr>
            </w:pP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廖家乐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省市场监管局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综合行政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80.44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jc w:val="left"/>
              <w:rPr>
                <w:rFonts w:eastAsia="宋体"/>
              </w:rPr>
            </w:pP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陈姝颖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省市场监管局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综合行政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79.80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何庆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省市场监管局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综合行政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76.80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kern w:val="0"/>
                <w:sz w:val="24"/>
                <w:szCs w:val="24"/>
              </w:rPr>
              <w:t>易锋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省市场监管局</w:t>
            </w:r>
          </w:p>
          <w:p w:rsidR="004A4925" w:rsidRDefault="004A4925">
            <w:pPr>
              <w:widowControl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重要工业产品质量安全监管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81.80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张宏路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省市场监管局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食品安全监管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81.48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kern w:val="0"/>
                <w:sz w:val="24"/>
                <w:szCs w:val="24"/>
              </w:rPr>
              <w:t>雍奇易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省市场监管局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特种设备安全监管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78.16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吴晨曦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</w:t>
            </w:r>
            <w:proofErr w:type="gramStart"/>
            <w:r>
              <w:rPr>
                <w:rFonts w:cs="Times New Roman" w:hint="eastAsia"/>
                <w:kern w:val="0"/>
                <w:sz w:val="24"/>
                <w:szCs w:val="24"/>
              </w:rPr>
              <w:t>纤</w:t>
            </w:r>
            <w:proofErr w:type="gramEnd"/>
            <w:r>
              <w:rPr>
                <w:rFonts w:cs="Times New Roman" w:hint="eastAsia"/>
                <w:kern w:val="0"/>
                <w:sz w:val="24"/>
                <w:szCs w:val="24"/>
              </w:rPr>
              <w:t>检局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文秘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79.96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刘明洁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</w:t>
            </w:r>
            <w:proofErr w:type="gramStart"/>
            <w:r>
              <w:rPr>
                <w:rFonts w:cs="Times New Roman" w:hint="eastAsia"/>
                <w:kern w:val="0"/>
                <w:sz w:val="24"/>
                <w:szCs w:val="24"/>
              </w:rPr>
              <w:t>纤</w:t>
            </w:r>
            <w:proofErr w:type="gramEnd"/>
            <w:r>
              <w:rPr>
                <w:rFonts w:cs="Times New Roman" w:hint="eastAsia"/>
                <w:kern w:val="0"/>
                <w:sz w:val="24"/>
                <w:szCs w:val="24"/>
              </w:rPr>
              <w:t>检局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文秘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78.80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A4925" w:rsidTr="004A4925">
        <w:trPr>
          <w:trHeight w:val="8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滕苗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</w:t>
            </w:r>
            <w:proofErr w:type="gramStart"/>
            <w:r>
              <w:rPr>
                <w:rFonts w:cs="Times New Roman" w:hint="eastAsia"/>
                <w:kern w:val="0"/>
                <w:sz w:val="24"/>
                <w:szCs w:val="24"/>
              </w:rPr>
              <w:t>纤</w:t>
            </w:r>
            <w:proofErr w:type="gramEnd"/>
            <w:r>
              <w:rPr>
                <w:rFonts w:cs="Times New Roman" w:hint="eastAsia"/>
                <w:kern w:val="0"/>
                <w:sz w:val="24"/>
                <w:szCs w:val="24"/>
              </w:rPr>
              <w:t>检局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财务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78.80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A4925" w:rsidTr="004A4925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罗灿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省</w:t>
            </w:r>
            <w:proofErr w:type="gramStart"/>
            <w:r>
              <w:rPr>
                <w:rFonts w:cs="Times New Roman" w:hint="eastAsia"/>
                <w:kern w:val="0"/>
                <w:sz w:val="24"/>
                <w:szCs w:val="24"/>
              </w:rPr>
              <w:t>纤</w:t>
            </w:r>
            <w:proofErr w:type="gramEnd"/>
            <w:r>
              <w:rPr>
                <w:rFonts w:cs="Times New Roman" w:hint="eastAsia"/>
                <w:kern w:val="0"/>
                <w:sz w:val="24"/>
                <w:szCs w:val="24"/>
              </w:rPr>
              <w:t>检局</w:t>
            </w:r>
          </w:p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设备维护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75.08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925" w:rsidRDefault="004A4925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4A4925" w:rsidRDefault="004A4925" w:rsidP="004A4925">
      <w:pPr>
        <w:rPr>
          <w:rFonts w:hint="eastAsia"/>
        </w:rPr>
      </w:pPr>
    </w:p>
    <w:p w:rsidR="00B04A4C" w:rsidRDefault="00B04A4C"/>
    <w:sectPr w:rsidR="00B0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25"/>
    <w:rsid w:val="004A4925"/>
    <w:rsid w:val="00B04A4C"/>
    <w:rsid w:val="00C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25"/>
    <w:pPr>
      <w:widowControl w:val="0"/>
      <w:jc w:val="both"/>
    </w:pPr>
    <w:rPr>
      <w:rFonts w:ascii="Times New Roman" w:eastAsia="方正仿宋简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25"/>
    <w:pPr>
      <w:widowControl w:val="0"/>
      <w:jc w:val="both"/>
    </w:pPr>
    <w:rPr>
      <w:rFonts w:ascii="Times New Roman" w:eastAsia="方正仿宋简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2021-12-20T00:46:00Z</dcterms:created>
  <dcterms:modified xsi:type="dcterms:W3CDTF">2021-12-20T00:47:00Z</dcterms:modified>
</cp:coreProperties>
</file>