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44"/>
          <w:szCs w:val="44"/>
        </w:rPr>
      </w:pP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黑龙江省审计厅公开遴选公务员</w:t>
      </w:r>
    </w:p>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宋体" w:hAnsi="宋体" w:eastAsia="宋体" w:cs="宋体"/>
          <w:color w:val="auto"/>
          <w:sz w:val="44"/>
          <w:szCs w:val="44"/>
        </w:rPr>
      </w:pPr>
      <w:r>
        <w:rPr>
          <w:rFonts w:hint="eastAsia" w:ascii="宋体" w:hAnsi="宋体" w:eastAsia="宋体" w:cs="宋体"/>
          <w:color w:val="auto"/>
          <w:sz w:val="44"/>
          <w:szCs w:val="44"/>
        </w:rPr>
        <w:t>面试</w:t>
      </w:r>
      <w:bookmarkStart w:id="0" w:name="_GoBack"/>
      <w:bookmarkEnd w:id="0"/>
      <w:r>
        <w:rPr>
          <w:rFonts w:hint="eastAsia" w:ascii="宋体" w:hAnsi="宋体" w:eastAsia="宋体" w:cs="宋体"/>
          <w:color w:val="auto"/>
          <w:sz w:val="44"/>
          <w:szCs w:val="44"/>
        </w:rPr>
        <w:t>疫情防控工作须知</w:t>
      </w:r>
    </w:p>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color w:val="auto"/>
        </w:rPr>
      </w:pPr>
      <w:r>
        <w:rPr>
          <w:rFonts w:hint="eastAsia"/>
          <w:color w:val="auto"/>
        </w:rPr>
        <w:t> </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为切实保障广大考生和考务工作人员生命安全和身体健康，确保考试顺利进行，现将考生疫情防控要求和措施告知如下，请所有考生知悉、理解并遵照执行。</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一、考生应提前了解考点所在地疫情防控相关政策和要求，合理安排行程，以免耽误考试。</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二、考生在备考期间务必做好个人防护，在公共场所应佩戴口罩，保持安全社交距离。考试前14天尽量留在居住地，并进行自我健康观察，避免前往人员密集地区，避免与无关人员接触。考生应在考前申领“龙江健康码”和“通信大数据行程卡”，进入考点时供工作人员查验。</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三、考生应携带考试前48小时内核酸检测阴性报告参加考试。</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四、考生进入考点时，应接受“龙江健康码”“通信大数据行程卡”“核酸检测报告”查验及体温测量。经查验，“龙江健康码”和“通信大数据行程卡”显示绿码（当日更新），核酸检测报告结果为阴性，体温＜37.3℃，且无异常情况的，可入场参加考试。</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五、考试当天，尽可能做到居住地与考点之间“两点一线”。考试期间考生应全程佩戴口罩（核验身份时须摘下口罩），注意保持安全距离。</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六、考试当天，考生体温≥37.3℃或“龙江健康码”显示黄码，由现场卫生防疫专业人员综合研判是否具备正常参加考试的条件，条件允许的，在备用隔离候考室候考，按工作人员要求参加面试。</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七、考生有下列情况之一的，不得参加考试：</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1.考试当天，“龙江健康码”显示为红码。</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2.不能提供“龙江健康码”“通信大数据行程卡”和考试前48小时内核酸检测阴性报告。</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3.考前10天内，有国内已公布的涉疫中高风险地区旅居史人员。</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5.其他不符合正常参加考试或不符合安排至隔离考场参加考试的情况。</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八、考生进入考点后如出现发热、干咳、乏力、嗅（味）觉减退、鼻塞、流涕、咽痛、结膜炎、肌痛和腹泻等症状，应主动向考场工作人员报告，并接受防疫有关规定处置。</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九、考生应自觉遵守防疫有关要求，对于刻意隐瞒病情、伪造信息、材料或者不如实报告发热史、旅居史和接触史以及在考试过程中拒不配合疫情防控工作的，一切后果由考生自负。</w:t>
      </w:r>
    </w:p>
    <w:p>
      <w:pPr>
        <w:ind w:firstLine="631"/>
        <w:rPr>
          <w:rFonts w:hint="eastAsia" w:ascii="仿宋_GB2312" w:hAnsi="仿宋_GB2312" w:eastAsia="仿宋_GB2312" w:cs="仿宋_GB2312"/>
          <w:kern w:val="2"/>
          <w:lang w:val="en-US" w:eastAsia="zh-CN"/>
        </w:rPr>
      </w:pPr>
      <w:r>
        <w:rPr>
          <w:rFonts w:hint="eastAsia" w:ascii="仿宋_GB2312" w:hAnsi="仿宋_GB2312" w:eastAsia="仿宋_GB2312" w:cs="仿宋_GB2312"/>
          <w:kern w:val="2"/>
          <w:lang w:val="en-US" w:eastAsia="zh-CN"/>
        </w:rPr>
        <w:t>十、考试组织工作及疫情防控措施将根据疫情防控形势变化适时调整，请广大考生密切关注龙江先锋网。</w:t>
      </w:r>
    </w:p>
    <w:p>
      <w:pPr>
        <w:ind w:firstLine="631"/>
        <w:rPr>
          <w:rFonts w:hint="eastAsia"/>
          <w:color w:val="auto"/>
          <w:kern w:val="0"/>
        </w:rPr>
      </w:pPr>
      <w:r>
        <w:rPr>
          <w:rFonts w:hint="eastAsia" w:ascii="仿宋_GB2312" w:hAnsi="仿宋_GB2312" w:eastAsia="仿宋_GB2312" w:cs="仿宋_GB2312"/>
          <w:kern w:val="2"/>
          <w:lang w:val="en-US" w:eastAsia="zh-CN"/>
        </w:rPr>
        <w:t xml:space="preserve">                                              </w:t>
      </w:r>
      <w:r>
        <w:rPr>
          <w:rFonts w:hint="eastAsia" w:ascii="仿宋_GB2312" w:hAnsi="仿宋_GB2312" w:cs="仿宋_GB2312"/>
          <w:color w:val="auto"/>
          <w:kern w:val="0"/>
          <w:lang w:val="en-US" w:eastAsia="zh-CN"/>
        </w:rPr>
        <w:t xml:space="preserve">    </w:t>
      </w:r>
    </w:p>
    <w:sectPr>
      <w:footerReference r:id="rId3" w:type="default"/>
      <w:pgSz w:w="11906" w:h="16838"/>
      <w:pgMar w:top="2098" w:right="1531" w:bottom="1984" w:left="1531" w:header="1417" w:footer="1417"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2I3ODg2NjIzYzQxNjY5ODY0MzNiYzYxZTgzZWYifQ=="/>
  </w:docVars>
  <w:rsids>
    <w:rsidRoot w:val="47D753D6"/>
    <w:rsid w:val="0027629B"/>
    <w:rsid w:val="0C6C00A7"/>
    <w:rsid w:val="129D7271"/>
    <w:rsid w:val="13DC5795"/>
    <w:rsid w:val="13F015BE"/>
    <w:rsid w:val="1F78690B"/>
    <w:rsid w:val="26A12BEB"/>
    <w:rsid w:val="2EFA733D"/>
    <w:rsid w:val="30F93D50"/>
    <w:rsid w:val="32BA12BD"/>
    <w:rsid w:val="35942B5C"/>
    <w:rsid w:val="375D2B5F"/>
    <w:rsid w:val="397F0B6A"/>
    <w:rsid w:val="3AE01B72"/>
    <w:rsid w:val="3EFC29AE"/>
    <w:rsid w:val="43FB34E3"/>
    <w:rsid w:val="45ED50AE"/>
    <w:rsid w:val="464B1B2B"/>
    <w:rsid w:val="47D753D6"/>
    <w:rsid w:val="4A221CE9"/>
    <w:rsid w:val="4A635696"/>
    <w:rsid w:val="4AD943ED"/>
    <w:rsid w:val="51275918"/>
    <w:rsid w:val="53A92F5C"/>
    <w:rsid w:val="62465E1A"/>
    <w:rsid w:val="63586994"/>
    <w:rsid w:val="63FA6A3E"/>
    <w:rsid w:val="681503E6"/>
    <w:rsid w:val="6CC22541"/>
    <w:rsid w:val="6CE025C3"/>
    <w:rsid w:val="73EF00BF"/>
    <w:rsid w:val="740D2C3B"/>
    <w:rsid w:val="7A0E6192"/>
    <w:rsid w:val="7B551F6F"/>
    <w:rsid w:val="7C372603"/>
    <w:rsid w:val="7CAC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0"/>
      <w:sz w:val="32"/>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988</Characters>
  <Lines>0</Lines>
  <Paragraphs>0</Paragraphs>
  <TotalTime>29</TotalTime>
  <ScaleCrop>false</ScaleCrop>
  <LinksUpToDate>false</LinksUpToDate>
  <CharactersWithSpaces>1131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2022-06-07T05:47:00Z</dcterms:created>
  <dc:creator>A</dc:creator>
  <cp:lastModifiedBy>张丹婷</cp:lastModifiedBy>
  <cp:lastPrinted>2022-06-14T02:51:14Z</cp:lastPrinted>
  <dcterms:modified xsi:type="dcterms:W3CDTF">2022-06-14T02:51:19Z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C7B89CB684B34196B2129D7AFA81AC37</vt:lpwstr>
  </property>
</Properties>
</file>