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年南通市市级机关公开遴选公务员职位表</w:t>
      </w:r>
    </w:p>
    <w:p>
      <w:pPr>
        <w:spacing w:line="240" w:lineRule="exact"/>
        <w:jc w:val="center"/>
        <w:rPr>
          <w:sz w:val="30"/>
          <w:szCs w:val="30"/>
        </w:rPr>
      </w:pPr>
    </w:p>
    <w:tbl>
      <w:tblPr>
        <w:tblStyle w:val="7"/>
        <w:tblW w:w="15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54"/>
        <w:gridCol w:w="1418"/>
        <w:gridCol w:w="992"/>
        <w:gridCol w:w="1498"/>
        <w:gridCol w:w="729"/>
        <w:gridCol w:w="787"/>
        <w:gridCol w:w="2450"/>
        <w:gridCol w:w="3327"/>
        <w:gridCol w:w="1361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代码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职级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类别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简介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代码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遴选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人数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职位要求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专业能力测试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533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市中级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人民法院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四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从事财务管理工作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财务财会类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具有会计工作经历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534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24"/>
                <w:lang w:eastAsia="zh-CN"/>
              </w:rPr>
              <w:t>市人民检察院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五级检察官助理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从事刑事检察辅助办案工作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法律类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取得法律职业资格证书（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A证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），具有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3年以上辅助办案工作经历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刑事检察业务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从事宣传教育工作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中文文秘类、法律类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3年以上综合文字工作经历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综合文字能力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545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农工民主党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24"/>
                <w:lang w:eastAsia="zh-CN"/>
              </w:rPr>
              <w:t>南通市委员会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中文文秘类、公共管理类、法律类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非中共党员，限男性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从事文字宣传工作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中文文秘类、公共管理类、法律类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非中共党员，限女性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547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致公党南通市委员会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中文文秘类、法律类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非中共党员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582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市委党史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工作办公室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三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中文文秘类、社会政治类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2年以上综合文字工作经历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综合文字能力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参照管理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583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市档案馆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四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中文文秘类、法律类、社会政治类、公共管理类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参照管理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001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24"/>
              </w:rPr>
              <w:t>市政府办公室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napToGrid w:val="0"/>
              <w:jc w:val="left"/>
              <w:rPr>
                <w:rFonts w:hint="eastAsia" w:eastAsia="方正仿宋_GBK" w:cs="方正仿宋_GBK" w:asciiTheme="minorHAnsi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从事</w:t>
            </w:r>
            <w:r>
              <w:rPr>
                <w:rFonts w:hint="eastAsia" w:eastAsia="方正仿宋_GBK" w:cs="方正仿宋_GBK"/>
                <w:sz w:val="24"/>
              </w:rPr>
              <w:t>政策研究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不限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eastAsia="方正仿宋_GBK"/>
                <w:sz w:val="24"/>
              </w:rPr>
              <w:t>综合分析能力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napToGrid w:val="0"/>
              <w:jc w:val="left"/>
              <w:rPr>
                <w:rFonts w:hint="eastAsia" w:eastAsia="方正仿宋_GBK" w:cs="方正仿宋_GBK" w:asciiTheme="minorHAnsi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从事</w:t>
            </w:r>
            <w:r>
              <w:rPr>
                <w:rFonts w:hint="eastAsia" w:eastAsia="方正仿宋_GBK" w:cs="方正仿宋_GBK"/>
                <w:sz w:val="24"/>
              </w:rPr>
              <w:t>综合文字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02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不限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eastAsia="方正仿宋_GBK"/>
                <w:sz w:val="24"/>
              </w:rPr>
              <w:t>综合文字能力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三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napToGrid w:val="0"/>
              <w:jc w:val="left"/>
              <w:rPr>
                <w:rFonts w:hint="eastAsia" w:eastAsia="方正仿宋_GBK" w:cs="方正仿宋_GBK" w:asciiTheme="minorHAnsi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从事</w:t>
            </w:r>
            <w:r>
              <w:rPr>
                <w:rFonts w:hint="eastAsia" w:eastAsia="方正仿宋_GBK" w:cs="方正仿宋_GBK"/>
                <w:sz w:val="24"/>
              </w:rPr>
              <w:t>行政后勤管理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03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不限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四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napToGrid w:val="0"/>
              <w:jc w:val="left"/>
              <w:rPr>
                <w:rFonts w:hint="eastAsia" w:eastAsia="方正仿宋_GBK" w:cs="方正仿宋_GBK" w:asciiTheme="minorHAnsi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从事</w:t>
            </w:r>
            <w:r>
              <w:rPr>
                <w:rFonts w:hint="eastAsia" w:eastAsia="方正仿宋_GBK" w:cs="方正仿宋_GBK"/>
                <w:sz w:val="24"/>
              </w:rPr>
              <w:t>档案管理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04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不限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018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市商务局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中国国际贸易促进委员会南通市委</w:t>
            </w:r>
            <w:r>
              <w:rPr>
                <w:rFonts w:hint="eastAsia" w:ascii="Times New Roman" w:hAnsi="Times New Roman" w:eastAsia="方正仿宋_GBK" w:cs="Times New Roman"/>
                <w:spacing w:val="-23"/>
                <w:sz w:val="24"/>
                <w:lang w:eastAsia="zh-CN"/>
              </w:rPr>
              <w:t>员会一级科员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从事经济管理工作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不限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综合文字能力</w:t>
            </w: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参照管理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022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市审计局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专业技术员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技术类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从事财务审计工作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审计类、财务财会类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2年以上审计、会计等岗位工作经历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，需长期出差，限男性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029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市统计局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lang w:eastAsia="zh-CN"/>
              </w:rPr>
              <w:t>市农村经济调查队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从事农村经济统计工作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法律类、经济类、计算机类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参照管理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030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lang w:eastAsia="zh-CN"/>
              </w:rPr>
              <w:t>市市场监督管理局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从事执法稽查工作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法律类、经济类、公共管理类、计算机类、电子信息类、机电控制类、机械工程类、食品工程类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从事综合文字工作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中文文秘类、法律类、社会政治类、经济类、公共管理类、工商管理类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069</w:t>
            </w:r>
          </w:p>
        </w:tc>
        <w:tc>
          <w:tcPr>
            <w:tcW w:w="15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kern w:val="2"/>
                <w:sz w:val="24"/>
                <w:szCs w:val="24"/>
                <w:lang w:val="en-US" w:eastAsia="zh-CN" w:bidi="ar-SA"/>
              </w:rPr>
              <w:t>市医疗保障局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市医疗保险基金管理中心一级科员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从事医疗保险基金管理工作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财务财会类、审计类</w:t>
            </w:r>
          </w:p>
        </w:tc>
        <w:tc>
          <w:tcPr>
            <w:tcW w:w="3327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3年以上会计、审计工作经历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参照管理</w:t>
            </w:r>
          </w:p>
        </w:tc>
      </w:tr>
    </w:tbl>
    <w:p>
      <w:pPr>
        <w:rPr>
          <w:sz w:val="24"/>
        </w:rPr>
      </w:pPr>
    </w:p>
    <w:sectPr>
      <w:footerReference r:id="rId3" w:type="default"/>
      <w:pgSz w:w="16838" w:h="11906" w:orient="landscape"/>
      <w:pgMar w:top="1418" w:right="6" w:bottom="1418" w:left="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767704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TMxNmZmODBlNTEwNDAxN2Y0YWU3NzNhZDk5NjMifQ=="/>
  </w:docVars>
  <w:rsids>
    <w:rsidRoot w:val="00172A27"/>
    <w:rsid w:val="00031407"/>
    <w:rsid w:val="0006251A"/>
    <w:rsid w:val="000C6E5A"/>
    <w:rsid w:val="001479DB"/>
    <w:rsid w:val="00172A27"/>
    <w:rsid w:val="00186B37"/>
    <w:rsid w:val="00254874"/>
    <w:rsid w:val="00284227"/>
    <w:rsid w:val="002B28C7"/>
    <w:rsid w:val="002C7E2A"/>
    <w:rsid w:val="0036555F"/>
    <w:rsid w:val="00403F94"/>
    <w:rsid w:val="00423C6D"/>
    <w:rsid w:val="004A1697"/>
    <w:rsid w:val="004A1A18"/>
    <w:rsid w:val="004A6053"/>
    <w:rsid w:val="004C51C9"/>
    <w:rsid w:val="004E22FB"/>
    <w:rsid w:val="00500128"/>
    <w:rsid w:val="00530238"/>
    <w:rsid w:val="00582EC5"/>
    <w:rsid w:val="005D0DAC"/>
    <w:rsid w:val="00612345"/>
    <w:rsid w:val="00646013"/>
    <w:rsid w:val="00653730"/>
    <w:rsid w:val="00686102"/>
    <w:rsid w:val="006A2F61"/>
    <w:rsid w:val="006B3FE0"/>
    <w:rsid w:val="006D5ACE"/>
    <w:rsid w:val="006E383B"/>
    <w:rsid w:val="00757E2F"/>
    <w:rsid w:val="007B43C3"/>
    <w:rsid w:val="0085664F"/>
    <w:rsid w:val="00892B9C"/>
    <w:rsid w:val="008A38CD"/>
    <w:rsid w:val="008A4DD1"/>
    <w:rsid w:val="008A7A35"/>
    <w:rsid w:val="008B30A8"/>
    <w:rsid w:val="008B6D49"/>
    <w:rsid w:val="008D676D"/>
    <w:rsid w:val="00903BAC"/>
    <w:rsid w:val="00915FA0"/>
    <w:rsid w:val="009A7D23"/>
    <w:rsid w:val="009E5D09"/>
    <w:rsid w:val="00A35723"/>
    <w:rsid w:val="00A613F6"/>
    <w:rsid w:val="00A67CAD"/>
    <w:rsid w:val="00A73D26"/>
    <w:rsid w:val="00AC3068"/>
    <w:rsid w:val="00B52541"/>
    <w:rsid w:val="00BB0F66"/>
    <w:rsid w:val="00BC2B94"/>
    <w:rsid w:val="00BC4761"/>
    <w:rsid w:val="00BE1757"/>
    <w:rsid w:val="00C4602A"/>
    <w:rsid w:val="00C54E03"/>
    <w:rsid w:val="00C76DAD"/>
    <w:rsid w:val="00D07360"/>
    <w:rsid w:val="00E31FBD"/>
    <w:rsid w:val="00E52408"/>
    <w:rsid w:val="00E54FB2"/>
    <w:rsid w:val="00ED6C1D"/>
    <w:rsid w:val="00F00209"/>
    <w:rsid w:val="00FE0041"/>
    <w:rsid w:val="01316BAB"/>
    <w:rsid w:val="0162150E"/>
    <w:rsid w:val="01C20BC1"/>
    <w:rsid w:val="02D7069C"/>
    <w:rsid w:val="02E3308E"/>
    <w:rsid w:val="03011BBD"/>
    <w:rsid w:val="041C5514"/>
    <w:rsid w:val="04266694"/>
    <w:rsid w:val="0482288A"/>
    <w:rsid w:val="04B844FD"/>
    <w:rsid w:val="04C64E6C"/>
    <w:rsid w:val="058B39C0"/>
    <w:rsid w:val="061340E1"/>
    <w:rsid w:val="06913258"/>
    <w:rsid w:val="06DE46EF"/>
    <w:rsid w:val="06EE06AA"/>
    <w:rsid w:val="079F381F"/>
    <w:rsid w:val="07CF206C"/>
    <w:rsid w:val="07F7358F"/>
    <w:rsid w:val="08045F8F"/>
    <w:rsid w:val="08161C67"/>
    <w:rsid w:val="08204893"/>
    <w:rsid w:val="082F0F7A"/>
    <w:rsid w:val="08660B07"/>
    <w:rsid w:val="09216B15"/>
    <w:rsid w:val="096C44DE"/>
    <w:rsid w:val="09993546"/>
    <w:rsid w:val="09BF626E"/>
    <w:rsid w:val="09F34AC0"/>
    <w:rsid w:val="0A4214C3"/>
    <w:rsid w:val="0A79757F"/>
    <w:rsid w:val="0B1F0E32"/>
    <w:rsid w:val="0B61253D"/>
    <w:rsid w:val="0B696551"/>
    <w:rsid w:val="0B6B4077"/>
    <w:rsid w:val="0B9D61FB"/>
    <w:rsid w:val="0C41127C"/>
    <w:rsid w:val="0C601702"/>
    <w:rsid w:val="0C835DC9"/>
    <w:rsid w:val="0C8A677F"/>
    <w:rsid w:val="0C8B7E5F"/>
    <w:rsid w:val="0CF6390D"/>
    <w:rsid w:val="0DD203DE"/>
    <w:rsid w:val="0E2D7D0A"/>
    <w:rsid w:val="0E6179B4"/>
    <w:rsid w:val="0E9C09EC"/>
    <w:rsid w:val="0EC56195"/>
    <w:rsid w:val="0EDB7766"/>
    <w:rsid w:val="0EDD528C"/>
    <w:rsid w:val="0F122CCC"/>
    <w:rsid w:val="0F77518B"/>
    <w:rsid w:val="105E23FD"/>
    <w:rsid w:val="10661449"/>
    <w:rsid w:val="108F6A5A"/>
    <w:rsid w:val="110F2296"/>
    <w:rsid w:val="1160174A"/>
    <w:rsid w:val="11DB182B"/>
    <w:rsid w:val="12535865"/>
    <w:rsid w:val="12744159"/>
    <w:rsid w:val="13070B2A"/>
    <w:rsid w:val="134869DA"/>
    <w:rsid w:val="134D0507"/>
    <w:rsid w:val="139A199E"/>
    <w:rsid w:val="144162BD"/>
    <w:rsid w:val="14504752"/>
    <w:rsid w:val="145C6C53"/>
    <w:rsid w:val="14800A6F"/>
    <w:rsid w:val="14BA1BCC"/>
    <w:rsid w:val="14C47B2C"/>
    <w:rsid w:val="15263211"/>
    <w:rsid w:val="153C0833"/>
    <w:rsid w:val="15736CF0"/>
    <w:rsid w:val="15B036FB"/>
    <w:rsid w:val="15F86E50"/>
    <w:rsid w:val="16175D54"/>
    <w:rsid w:val="16287E49"/>
    <w:rsid w:val="164E081E"/>
    <w:rsid w:val="16A91EF8"/>
    <w:rsid w:val="16F75761"/>
    <w:rsid w:val="16FE3FF2"/>
    <w:rsid w:val="17887D5F"/>
    <w:rsid w:val="178C784F"/>
    <w:rsid w:val="17DA4A5F"/>
    <w:rsid w:val="18890233"/>
    <w:rsid w:val="18FE563B"/>
    <w:rsid w:val="191A70DD"/>
    <w:rsid w:val="19410B0E"/>
    <w:rsid w:val="19526877"/>
    <w:rsid w:val="196842EC"/>
    <w:rsid w:val="19893A45"/>
    <w:rsid w:val="19AC242B"/>
    <w:rsid w:val="19B80DD0"/>
    <w:rsid w:val="19C37774"/>
    <w:rsid w:val="19F3005A"/>
    <w:rsid w:val="1A5A1E87"/>
    <w:rsid w:val="1ADC289C"/>
    <w:rsid w:val="1ADE0EA8"/>
    <w:rsid w:val="1B324BB2"/>
    <w:rsid w:val="1B9B4505"/>
    <w:rsid w:val="1C112A19"/>
    <w:rsid w:val="1C1B73F4"/>
    <w:rsid w:val="1C24274C"/>
    <w:rsid w:val="1C5D17BA"/>
    <w:rsid w:val="1C8838D7"/>
    <w:rsid w:val="1C8B457A"/>
    <w:rsid w:val="1CD35F20"/>
    <w:rsid w:val="1CEC0D90"/>
    <w:rsid w:val="1CF30371"/>
    <w:rsid w:val="1E935967"/>
    <w:rsid w:val="1E9811D0"/>
    <w:rsid w:val="1F3C5FFF"/>
    <w:rsid w:val="2039253E"/>
    <w:rsid w:val="205C7FDB"/>
    <w:rsid w:val="2080016D"/>
    <w:rsid w:val="21352D06"/>
    <w:rsid w:val="217121F6"/>
    <w:rsid w:val="21BE2CFB"/>
    <w:rsid w:val="21E85FCA"/>
    <w:rsid w:val="21FA7AAB"/>
    <w:rsid w:val="222D7BF2"/>
    <w:rsid w:val="22B42350"/>
    <w:rsid w:val="22CE51C0"/>
    <w:rsid w:val="23572DF4"/>
    <w:rsid w:val="23922691"/>
    <w:rsid w:val="23A45F21"/>
    <w:rsid w:val="23FA0466"/>
    <w:rsid w:val="2404401D"/>
    <w:rsid w:val="24765B0F"/>
    <w:rsid w:val="24E231A5"/>
    <w:rsid w:val="25A909A1"/>
    <w:rsid w:val="25B95F6B"/>
    <w:rsid w:val="26282E39"/>
    <w:rsid w:val="263E05BB"/>
    <w:rsid w:val="269F6F5B"/>
    <w:rsid w:val="270976ED"/>
    <w:rsid w:val="27343A60"/>
    <w:rsid w:val="27CA7DF5"/>
    <w:rsid w:val="282D6D34"/>
    <w:rsid w:val="28956780"/>
    <w:rsid w:val="28C13F36"/>
    <w:rsid w:val="28C826B1"/>
    <w:rsid w:val="29785E86"/>
    <w:rsid w:val="299A592F"/>
    <w:rsid w:val="299B1B74"/>
    <w:rsid w:val="29E03A2B"/>
    <w:rsid w:val="29EC23D0"/>
    <w:rsid w:val="2A2B739C"/>
    <w:rsid w:val="2B413970"/>
    <w:rsid w:val="2B856638"/>
    <w:rsid w:val="2B920D55"/>
    <w:rsid w:val="2BF36A3E"/>
    <w:rsid w:val="2C610E53"/>
    <w:rsid w:val="2C7F752B"/>
    <w:rsid w:val="2C9F5E1F"/>
    <w:rsid w:val="2CC6029E"/>
    <w:rsid w:val="2D4F7A56"/>
    <w:rsid w:val="2D5E1836"/>
    <w:rsid w:val="2DCA6ECC"/>
    <w:rsid w:val="2DF24CB4"/>
    <w:rsid w:val="2E1B2AF8"/>
    <w:rsid w:val="2E2A34C6"/>
    <w:rsid w:val="2E701821"/>
    <w:rsid w:val="2E8C5F2F"/>
    <w:rsid w:val="2EA66FF1"/>
    <w:rsid w:val="2F8337D6"/>
    <w:rsid w:val="2F884949"/>
    <w:rsid w:val="2FAA514B"/>
    <w:rsid w:val="2FAB0637"/>
    <w:rsid w:val="30161F54"/>
    <w:rsid w:val="307F3F9D"/>
    <w:rsid w:val="30A85B40"/>
    <w:rsid w:val="30C9346B"/>
    <w:rsid w:val="30CB3386"/>
    <w:rsid w:val="30ED267A"/>
    <w:rsid w:val="31004C84"/>
    <w:rsid w:val="314D0E6E"/>
    <w:rsid w:val="3161109D"/>
    <w:rsid w:val="31A30E4F"/>
    <w:rsid w:val="3213099D"/>
    <w:rsid w:val="324C7EAF"/>
    <w:rsid w:val="32606D0A"/>
    <w:rsid w:val="329D695D"/>
    <w:rsid w:val="336D6421"/>
    <w:rsid w:val="33953AD8"/>
    <w:rsid w:val="33997628"/>
    <w:rsid w:val="33A13EEE"/>
    <w:rsid w:val="33E9565E"/>
    <w:rsid w:val="33F06348"/>
    <w:rsid w:val="340F73E6"/>
    <w:rsid w:val="34AC5E73"/>
    <w:rsid w:val="34C74867"/>
    <w:rsid w:val="358160C2"/>
    <w:rsid w:val="35A26038"/>
    <w:rsid w:val="35CC0BCC"/>
    <w:rsid w:val="369E072C"/>
    <w:rsid w:val="36B6623F"/>
    <w:rsid w:val="36C95F72"/>
    <w:rsid w:val="36D54B88"/>
    <w:rsid w:val="36DD1A1E"/>
    <w:rsid w:val="370A197D"/>
    <w:rsid w:val="37DE5A4E"/>
    <w:rsid w:val="38107BD1"/>
    <w:rsid w:val="39924D42"/>
    <w:rsid w:val="39DA2245"/>
    <w:rsid w:val="3AB26D1E"/>
    <w:rsid w:val="3B4F27BE"/>
    <w:rsid w:val="3BE64ED1"/>
    <w:rsid w:val="3BEB550D"/>
    <w:rsid w:val="3C700C3E"/>
    <w:rsid w:val="3CEE62A9"/>
    <w:rsid w:val="3D167A38"/>
    <w:rsid w:val="3D204412"/>
    <w:rsid w:val="3DBD4357"/>
    <w:rsid w:val="3DC933AC"/>
    <w:rsid w:val="3DE570B8"/>
    <w:rsid w:val="3DE86C26"/>
    <w:rsid w:val="3E645E2F"/>
    <w:rsid w:val="3EA177D5"/>
    <w:rsid w:val="3F5D194E"/>
    <w:rsid w:val="3FF37BBC"/>
    <w:rsid w:val="40752DB5"/>
    <w:rsid w:val="40A95969"/>
    <w:rsid w:val="40FC3C2B"/>
    <w:rsid w:val="4194476A"/>
    <w:rsid w:val="41E77BF5"/>
    <w:rsid w:val="421F4161"/>
    <w:rsid w:val="42567679"/>
    <w:rsid w:val="427576CF"/>
    <w:rsid w:val="4283791D"/>
    <w:rsid w:val="42927B60"/>
    <w:rsid w:val="429A0C0F"/>
    <w:rsid w:val="43346E69"/>
    <w:rsid w:val="43A0005B"/>
    <w:rsid w:val="43E837B0"/>
    <w:rsid w:val="43FD36FF"/>
    <w:rsid w:val="447D65EE"/>
    <w:rsid w:val="44911354"/>
    <w:rsid w:val="44A27E03"/>
    <w:rsid w:val="44B813D4"/>
    <w:rsid w:val="44CB2991"/>
    <w:rsid w:val="450B3BFA"/>
    <w:rsid w:val="45107462"/>
    <w:rsid w:val="456A0921"/>
    <w:rsid w:val="46116FEE"/>
    <w:rsid w:val="462E282A"/>
    <w:rsid w:val="46476EB4"/>
    <w:rsid w:val="464A0752"/>
    <w:rsid w:val="46584C1D"/>
    <w:rsid w:val="467842F6"/>
    <w:rsid w:val="4711312A"/>
    <w:rsid w:val="47590C4D"/>
    <w:rsid w:val="477517FF"/>
    <w:rsid w:val="478A34FC"/>
    <w:rsid w:val="47ED75E7"/>
    <w:rsid w:val="47F70466"/>
    <w:rsid w:val="47FA5C09"/>
    <w:rsid w:val="487675DC"/>
    <w:rsid w:val="48D04F3E"/>
    <w:rsid w:val="494D4D8B"/>
    <w:rsid w:val="49761144"/>
    <w:rsid w:val="49BE56DF"/>
    <w:rsid w:val="49C37FDD"/>
    <w:rsid w:val="49CD76D0"/>
    <w:rsid w:val="49D00F6E"/>
    <w:rsid w:val="4B033EDE"/>
    <w:rsid w:val="4B796382"/>
    <w:rsid w:val="4B9A1834"/>
    <w:rsid w:val="4BB5666E"/>
    <w:rsid w:val="4BC93EC7"/>
    <w:rsid w:val="4C013661"/>
    <w:rsid w:val="4C26756B"/>
    <w:rsid w:val="4C8E75EA"/>
    <w:rsid w:val="4C9E35A6"/>
    <w:rsid w:val="4D0C6761"/>
    <w:rsid w:val="4D64034B"/>
    <w:rsid w:val="4D901140"/>
    <w:rsid w:val="4DAB3F2C"/>
    <w:rsid w:val="4DC96400"/>
    <w:rsid w:val="4DEA5B79"/>
    <w:rsid w:val="4E173610"/>
    <w:rsid w:val="4E255D2C"/>
    <w:rsid w:val="4E5B6E91"/>
    <w:rsid w:val="4E6370C4"/>
    <w:rsid w:val="4E93713A"/>
    <w:rsid w:val="4EC05A55"/>
    <w:rsid w:val="4EC07803"/>
    <w:rsid w:val="4F1418FD"/>
    <w:rsid w:val="4FBF5D0D"/>
    <w:rsid w:val="4FE13ED5"/>
    <w:rsid w:val="4FE37C4D"/>
    <w:rsid w:val="508D1967"/>
    <w:rsid w:val="50B43C08"/>
    <w:rsid w:val="50DF5639"/>
    <w:rsid w:val="50E92662"/>
    <w:rsid w:val="513E2C61"/>
    <w:rsid w:val="515F3303"/>
    <w:rsid w:val="51C07B1A"/>
    <w:rsid w:val="51FD7BCB"/>
    <w:rsid w:val="527B23BF"/>
    <w:rsid w:val="52A03BD4"/>
    <w:rsid w:val="531C6FD2"/>
    <w:rsid w:val="53B65679"/>
    <w:rsid w:val="53CC09F8"/>
    <w:rsid w:val="53FA5585"/>
    <w:rsid w:val="543668BA"/>
    <w:rsid w:val="545122AE"/>
    <w:rsid w:val="54FC70BB"/>
    <w:rsid w:val="55482300"/>
    <w:rsid w:val="556233C2"/>
    <w:rsid w:val="55DD513F"/>
    <w:rsid w:val="563665FD"/>
    <w:rsid w:val="56B539C6"/>
    <w:rsid w:val="57521214"/>
    <w:rsid w:val="582F1556"/>
    <w:rsid w:val="58E81E30"/>
    <w:rsid w:val="594806B9"/>
    <w:rsid w:val="595E0C6B"/>
    <w:rsid w:val="59AD307A"/>
    <w:rsid w:val="5A19426B"/>
    <w:rsid w:val="5A2E7D17"/>
    <w:rsid w:val="5A3F1F24"/>
    <w:rsid w:val="5A516CF2"/>
    <w:rsid w:val="5B0311A3"/>
    <w:rsid w:val="5B885B4D"/>
    <w:rsid w:val="5BC16969"/>
    <w:rsid w:val="5BC30933"/>
    <w:rsid w:val="5BF259C2"/>
    <w:rsid w:val="5BFA26D0"/>
    <w:rsid w:val="5C4C0928"/>
    <w:rsid w:val="5C531CB7"/>
    <w:rsid w:val="5C6C02A1"/>
    <w:rsid w:val="5C9F314E"/>
    <w:rsid w:val="5CE9261B"/>
    <w:rsid w:val="5D0134C1"/>
    <w:rsid w:val="5D284EF1"/>
    <w:rsid w:val="5D887682"/>
    <w:rsid w:val="5D8F6682"/>
    <w:rsid w:val="5DC015CE"/>
    <w:rsid w:val="5DDB1F64"/>
    <w:rsid w:val="5E20206C"/>
    <w:rsid w:val="5E63242D"/>
    <w:rsid w:val="5ED366CB"/>
    <w:rsid w:val="5F133434"/>
    <w:rsid w:val="5F906952"/>
    <w:rsid w:val="5FEC48FC"/>
    <w:rsid w:val="600904DE"/>
    <w:rsid w:val="602816AC"/>
    <w:rsid w:val="606049A2"/>
    <w:rsid w:val="60793CB6"/>
    <w:rsid w:val="60D64C64"/>
    <w:rsid w:val="60F17CF0"/>
    <w:rsid w:val="6131633F"/>
    <w:rsid w:val="613876CD"/>
    <w:rsid w:val="615A7643"/>
    <w:rsid w:val="615D7134"/>
    <w:rsid w:val="618648DC"/>
    <w:rsid w:val="618A5EFC"/>
    <w:rsid w:val="61F25ACE"/>
    <w:rsid w:val="625B3673"/>
    <w:rsid w:val="62FB4E56"/>
    <w:rsid w:val="63343EC4"/>
    <w:rsid w:val="638D1F52"/>
    <w:rsid w:val="63E47DAA"/>
    <w:rsid w:val="64047D3A"/>
    <w:rsid w:val="641361FB"/>
    <w:rsid w:val="64137F7D"/>
    <w:rsid w:val="641A2CD7"/>
    <w:rsid w:val="64354398"/>
    <w:rsid w:val="64AD03D2"/>
    <w:rsid w:val="654F4FE5"/>
    <w:rsid w:val="655748CB"/>
    <w:rsid w:val="655E346F"/>
    <w:rsid w:val="659F21F0"/>
    <w:rsid w:val="65AF68E4"/>
    <w:rsid w:val="65C17EC3"/>
    <w:rsid w:val="65CD5BB9"/>
    <w:rsid w:val="65E010B5"/>
    <w:rsid w:val="65E04CD4"/>
    <w:rsid w:val="66140BE7"/>
    <w:rsid w:val="66B23A7E"/>
    <w:rsid w:val="670E33AA"/>
    <w:rsid w:val="67E34AD7"/>
    <w:rsid w:val="682A734C"/>
    <w:rsid w:val="682E35D8"/>
    <w:rsid w:val="69034A64"/>
    <w:rsid w:val="694B0300"/>
    <w:rsid w:val="69C67F6C"/>
    <w:rsid w:val="69F10D61"/>
    <w:rsid w:val="6A040A94"/>
    <w:rsid w:val="6AAD4C88"/>
    <w:rsid w:val="6AC81C6F"/>
    <w:rsid w:val="6B4D1FC7"/>
    <w:rsid w:val="6BA72021"/>
    <w:rsid w:val="6BE446D9"/>
    <w:rsid w:val="6C2C6080"/>
    <w:rsid w:val="6C767A7F"/>
    <w:rsid w:val="6D91263F"/>
    <w:rsid w:val="6DAA54AF"/>
    <w:rsid w:val="6DFC5FDF"/>
    <w:rsid w:val="6E0E05F2"/>
    <w:rsid w:val="6E274D51"/>
    <w:rsid w:val="6E380EBA"/>
    <w:rsid w:val="6E4B63B6"/>
    <w:rsid w:val="6E8D77E2"/>
    <w:rsid w:val="6F46176F"/>
    <w:rsid w:val="6F5558EE"/>
    <w:rsid w:val="6F634AA3"/>
    <w:rsid w:val="6FA50A66"/>
    <w:rsid w:val="6FC85C67"/>
    <w:rsid w:val="702E23C7"/>
    <w:rsid w:val="70C34CD2"/>
    <w:rsid w:val="71324139"/>
    <w:rsid w:val="715E4F2E"/>
    <w:rsid w:val="716A38D3"/>
    <w:rsid w:val="717E737E"/>
    <w:rsid w:val="71F17594"/>
    <w:rsid w:val="71F63A6B"/>
    <w:rsid w:val="72FE15FB"/>
    <w:rsid w:val="73DB3FB6"/>
    <w:rsid w:val="73E62FB9"/>
    <w:rsid w:val="73EF6311"/>
    <w:rsid w:val="74123DAE"/>
    <w:rsid w:val="74365CEE"/>
    <w:rsid w:val="744513BA"/>
    <w:rsid w:val="74E120FE"/>
    <w:rsid w:val="752D7CFB"/>
    <w:rsid w:val="755F3023"/>
    <w:rsid w:val="75752846"/>
    <w:rsid w:val="75BA64AB"/>
    <w:rsid w:val="75BE2C15"/>
    <w:rsid w:val="75E706DE"/>
    <w:rsid w:val="76F15606"/>
    <w:rsid w:val="773B361B"/>
    <w:rsid w:val="7761127F"/>
    <w:rsid w:val="779F6591"/>
    <w:rsid w:val="77CE03F6"/>
    <w:rsid w:val="780954C8"/>
    <w:rsid w:val="782753FB"/>
    <w:rsid w:val="784C1F84"/>
    <w:rsid w:val="788F3C1F"/>
    <w:rsid w:val="78A82F32"/>
    <w:rsid w:val="78E75809"/>
    <w:rsid w:val="798968C0"/>
    <w:rsid w:val="79AE6327"/>
    <w:rsid w:val="79D81522"/>
    <w:rsid w:val="7A1B0F29"/>
    <w:rsid w:val="7A1F7224"/>
    <w:rsid w:val="7A5A3164"/>
    <w:rsid w:val="7A7B08FF"/>
    <w:rsid w:val="7AA37E55"/>
    <w:rsid w:val="7B205002"/>
    <w:rsid w:val="7BF32717"/>
    <w:rsid w:val="7C29438A"/>
    <w:rsid w:val="7C345209"/>
    <w:rsid w:val="7C4D62CB"/>
    <w:rsid w:val="7C9E2682"/>
    <w:rsid w:val="7CC77E2B"/>
    <w:rsid w:val="7CDE6F23"/>
    <w:rsid w:val="7D407BDD"/>
    <w:rsid w:val="7E096221"/>
    <w:rsid w:val="7ED700CE"/>
    <w:rsid w:val="7EDE76AE"/>
    <w:rsid w:val="7F211154"/>
    <w:rsid w:val="7F3948E4"/>
    <w:rsid w:val="7F8738A2"/>
    <w:rsid w:val="7F8D20CA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napToGrid w:val="0"/>
      <w:spacing w:after="120" w:line="300" w:lineRule="auto"/>
      <w:ind w:firstLine="200" w:firstLineChars="200"/>
    </w:pPr>
    <w:rPr>
      <w:rFonts w:eastAsia="楷体_GB2312"/>
      <w:sz w:val="2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965</Words>
  <Characters>1010</Characters>
  <Lines>17</Lines>
  <Paragraphs>4</Paragraphs>
  <TotalTime>3</TotalTime>
  <ScaleCrop>false</ScaleCrop>
  <LinksUpToDate>false</LinksUpToDate>
  <CharactersWithSpaces>1010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2021-02-23T02:13:00Z</dcterms:created>
  <dc:creator>Administrator</dc:creator>
  <cp:lastModifiedBy>宇落雨莫停</cp:lastModifiedBy>
  <cp:lastPrinted>2022-06-13T05:52:00Z</cp:lastPrinted>
  <dcterms:modified xsi:type="dcterms:W3CDTF">2022-06-29T06:07:00Z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20328003_cloud</vt:lpwstr>
  </property>
  <property fmtid="{D5CDD505-2E9C-101B-9397-08002B2CF9AE}" pid="4" name="ICV">
    <vt:lpwstr>5AED7FFD3AC94168A633F5B8CED82938</vt:lpwstr>
  </property>
</Properties>
</file>