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6C" w:rsidRDefault="000B2E95" w:rsidP="000B2E95">
      <w:pPr>
        <w:pStyle w:val="a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肥西县</w:t>
      </w:r>
      <w:r>
        <w:rPr>
          <w:rFonts w:hint="eastAsia"/>
          <w:shd w:val="clear" w:color="auto" w:fill="FFFFFF"/>
        </w:rPr>
        <w:t>2015</w:t>
      </w:r>
      <w:r>
        <w:rPr>
          <w:rFonts w:hint="eastAsia"/>
          <w:shd w:val="clear" w:color="auto" w:fill="FFFFFF"/>
        </w:rPr>
        <w:t>年县委党校公开选调工作人员岗位表</w:t>
      </w: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657"/>
        <w:gridCol w:w="805"/>
        <w:gridCol w:w="760"/>
        <w:gridCol w:w="763"/>
        <w:gridCol w:w="1176"/>
        <w:gridCol w:w="1176"/>
        <w:gridCol w:w="1176"/>
        <w:gridCol w:w="1176"/>
      </w:tblGrid>
      <w:tr w:rsidR="000B2E95" w:rsidRPr="000B2E95" w:rsidTr="000B2E95">
        <w:trPr>
          <w:trHeight w:val="503"/>
        </w:trPr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 数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41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岗位资格条件</w:t>
            </w:r>
          </w:p>
        </w:tc>
      </w:tr>
      <w:tr w:rsidR="000B2E95" w:rsidRPr="000B2E95" w:rsidTr="000B2E95">
        <w:trPr>
          <w:trHeight w:val="5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E95" w:rsidRPr="000B2E95" w:rsidRDefault="000B2E95" w:rsidP="000B2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E95" w:rsidRPr="000B2E95" w:rsidRDefault="000B2E95" w:rsidP="000B2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E95" w:rsidRPr="000B2E95" w:rsidRDefault="000B2E95" w:rsidP="000B2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E95" w:rsidRPr="000B2E95" w:rsidRDefault="000B2E95" w:rsidP="000B2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</w:t>
            </w: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</w:tr>
      <w:tr w:rsidR="000B2E95" w:rsidRPr="000B2E95" w:rsidTr="000B2E95">
        <w:trPr>
          <w:trHeight w:val="641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县委党校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知识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知识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E95" w:rsidRPr="000B2E95" w:rsidRDefault="000B2E95" w:rsidP="000B2E9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2E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具有会计从业资格证</w:t>
            </w:r>
          </w:p>
        </w:tc>
      </w:tr>
    </w:tbl>
    <w:p w:rsidR="000B2E95" w:rsidRDefault="000B2E95" w:rsidP="000B2E95">
      <w:bookmarkStart w:id="0" w:name="_GoBack"/>
      <w:bookmarkEnd w:id="0"/>
    </w:p>
    <w:sectPr w:rsidR="000B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6A" w:rsidRDefault="00935C6A" w:rsidP="000B2E95">
      <w:r>
        <w:separator/>
      </w:r>
    </w:p>
  </w:endnote>
  <w:endnote w:type="continuationSeparator" w:id="0">
    <w:p w:rsidR="00935C6A" w:rsidRDefault="00935C6A" w:rsidP="000B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6A" w:rsidRDefault="00935C6A" w:rsidP="000B2E95">
      <w:r>
        <w:separator/>
      </w:r>
    </w:p>
  </w:footnote>
  <w:footnote w:type="continuationSeparator" w:id="0">
    <w:p w:rsidR="00935C6A" w:rsidRDefault="00935C6A" w:rsidP="000B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9B"/>
    <w:rsid w:val="000B2E95"/>
    <w:rsid w:val="0011606C"/>
    <w:rsid w:val="00935C6A"/>
    <w:rsid w:val="00F5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E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E95"/>
    <w:rPr>
      <w:sz w:val="18"/>
      <w:szCs w:val="18"/>
    </w:rPr>
  </w:style>
  <w:style w:type="paragraph" w:styleId="a5">
    <w:name w:val="No Spacing"/>
    <w:uiPriority w:val="1"/>
    <w:qFormat/>
    <w:rsid w:val="000B2E95"/>
    <w:pPr>
      <w:widowControl w:val="0"/>
      <w:jc w:val="both"/>
    </w:pPr>
  </w:style>
  <w:style w:type="paragraph" w:styleId="a6">
    <w:name w:val="Title"/>
    <w:basedOn w:val="a"/>
    <w:next w:val="a"/>
    <w:link w:val="Char1"/>
    <w:uiPriority w:val="10"/>
    <w:qFormat/>
    <w:rsid w:val="000B2E9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B2E9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0B2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E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E95"/>
    <w:rPr>
      <w:sz w:val="18"/>
      <w:szCs w:val="18"/>
    </w:rPr>
  </w:style>
  <w:style w:type="paragraph" w:styleId="a5">
    <w:name w:val="No Spacing"/>
    <w:uiPriority w:val="1"/>
    <w:qFormat/>
    <w:rsid w:val="000B2E95"/>
    <w:pPr>
      <w:widowControl w:val="0"/>
      <w:jc w:val="both"/>
    </w:pPr>
  </w:style>
  <w:style w:type="paragraph" w:styleId="a6">
    <w:name w:val="Title"/>
    <w:basedOn w:val="a"/>
    <w:next w:val="a"/>
    <w:link w:val="Char1"/>
    <w:uiPriority w:val="10"/>
    <w:qFormat/>
    <w:rsid w:val="000B2E9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B2E9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0B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2015-06-27T02:28:00Z</dcterms:created>
  <dcterms:modified xsi:type="dcterms:W3CDTF">2015-06-27T02:29:00Z</dcterms:modified>
</cp:coreProperties>
</file>