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8" w:rsidRDefault="008267C8" w:rsidP="00CB3293">
      <w:pPr>
        <w:autoSpaceDN w:val="0"/>
        <w:spacing w:after="150" w:line="300" w:lineRule="atLeast"/>
        <w:textAlignment w:val="baseline"/>
        <w:rPr>
          <w:rFonts w:ascii="仿宋_GB2312"/>
          <w:color w:val="333333"/>
          <w:sz w:val="32"/>
        </w:rPr>
      </w:pPr>
      <w:r>
        <w:rPr>
          <w:rFonts w:ascii="仿宋_GB2312" w:hint="eastAsia"/>
          <w:color w:val="333333"/>
          <w:szCs w:val="21"/>
        </w:rPr>
        <w:t>附件</w:t>
      </w:r>
      <w:r>
        <w:rPr>
          <w:rFonts w:ascii="仿宋_GB2312"/>
          <w:color w:val="333333"/>
          <w:szCs w:val="21"/>
        </w:rPr>
        <w:t xml:space="preserve">1 </w:t>
      </w:r>
      <w:r>
        <w:rPr>
          <w:rFonts w:ascii="仿宋_GB2312"/>
          <w:color w:val="333333"/>
          <w:sz w:val="32"/>
        </w:rPr>
        <w:t xml:space="preserve">    </w:t>
      </w:r>
    </w:p>
    <w:p w:rsidR="008267C8" w:rsidRDefault="008267C8" w:rsidP="00583B1B">
      <w:pPr>
        <w:autoSpaceDN w:val="0"/>
        <w:spacing w:after="150" w:line="300" w:lineRule="atLeast"/>
        <w:jc w:val="center"/>
        <w:textAlignment w:val="baseline"/>
        <w:rPr>
          <w:rFonts w:ascii="仿宋_GB2312"/>
          <w:b/>
          <w:bCs/>
          <w:color w:val="333333"/>
          <w:sz w:val="32"/>
        </w:rPr>
      </w:pPr>
      <w:r>
        <w:rPr>
          <w:rFonts w:ascii="仿宋_GB2312"/>
          <w:b/>
          <w:bCs/>
          <w:color w:val="333333"/>
          <w:sz w:val="32"/>
        </w:rPr>
        <w:t>2016</w:t>
      </w:r>
      <w:r>
        <w:rPr>
          <w:rFonts w:ascii="仿宋_GB2312" w:hint="eastAsia"/>
          <w:b/>
          <w:bCs/>
          <w:color w:val="333333"/>
          <w:sz w:val="32"/>
        </w:rPr>
        <w:t>年玉溪市市直单位公开遴选（公开选调）工作人员岗位表（第一批）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960"/>
        <w:gridCol w:w="1320"/>
        <w:gridCol w:w="735"/>
        <w:gridCol w:w="687"/>
        <w:gridCol w:w="794"/>
        <w:gridCol w:w="779"/>
        <w:gridCol w:w="740"/>
        <w:gridCol w:w="405"/>
        <w:gridCol w:w="1856"/>
        <w:gridCol w:w="750"/>
        <w:gridCol w:w="4260"/>
      </w:tblGrid>
      <w:tr w:rsidR="008267C8" w:rsidTr="00583B1B">
        <w:trPr>
          <w:trHeight w:val="361"/>
        </w:trPr>
        <w:tc>
          <w:tcPr>
            <w:tcW w:w="787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岗位代码</w:t>
            </w:r>
          </w:p>
        </w:tc>
        <w:tc>
          <w:tcPr>
            <w:tcW w:w="960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遴选（选调）单位</w:t>
            </w:r>
          </w:p>
        </w:tc>
        <w:tc>
          <w:tcPr>
            <w:tcW w:w="1320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遴选（选调）岗位及职务</w:t>
            </w:r>
          </w:p>
        </w:tc>
        <w:tc>
          <w:tcPr>
            <w:tcW w:w="735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遴选（选调）人数</w:t>
            </w:r>
          </w:p>
        </w:tc>
        <w:tc>
          <w:tcPr>
            <w:tcW w:w="687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性别</w:t>
            </w:r>
          </w:p>
        </w:tc>
        <w:tc>
          <w:tcPr>
            <w:tcW w:w="794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学历学位</w:t>
            </w:r>
          </w:p>
        </w:tc>
        <w:tc>
          <w:tcPr>
            <w:tcW w:w="1924" w:type="dxa"/>
            <w:gridSpan w:val="3"/>
            <w:vAlign w:val="center"/>
          </w:tcPr>
          <w:p w:rsidR="008267C8" w:rsidRDefault="008267C8" w:rsidP="00E46D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56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遴选（选调）范围</w:t>
            </w:r>
          </w:p>
        </w:tc>
        <w:tc>
          <w:tcPr>
            <w:tcW w:w="750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资格证书要求</w:t>
            </w:r>
          </w:p>
        </w:tc>
        <w:tc>
          <w:tcPr>
            <w:tcW w:w="4260" w:type="dxa"/>
            <w:vMerge w:val="restart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其它要求</w:t>
            </w:r>
          </w:p>
        </w:tc>
      </w:tr>
      <w:tr w:rsidR="008267C8" w:rsidTr="00583B1B">
        <w:trPr>
          <w:trHeight w:val="849"/>
        </w:trPr>
        <w:tc>
          <w:tcPr>
            <w:tcW w:w="787" w:type="dxa"/>
            <w:vMerge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960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1320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735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687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794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一级目录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二级目录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spacing w:after="150" w:line="300" w:lineRule="atLeast"/>
              <w:textAlignment w:val="baseline"/>
              <w:rPr>
                <w:rFonts w:ascii="仿宋_GB2312"/>
                <w:b/>
                <w:bCs/>
                <w:color w:val="333333"/>
                <w:szCs w:val="21"/>
              </w:rPr>
            </w:pPr>
            <w:r>
              <w:rPr>
                <w:rFonts w:ascii="仿宋_GB2312" w:hint="eastAsia"/>
                <w:b/>
                <w:bCs/>
                <w:color w:val="333333"/>
                <w:szCs w:val="21"/>
              </w:rPr>
              <w:t>专业</w:t>
            </w:r>
          </w:p>
        </w:tc>
        <w:tc>
          <w:tcPr>
            <w:tcW w:w="1856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750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  <w:tc>
          <w:tcPr>
            <w:tcW w:w="4260" w:type="dxa"/>
            <w:vMerge/>
          </w:tcPr>
          <w:p w:rsidR="008267C8" w:rsidRDefault="008267C8" w:rsidP="00E46DC9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  <w:szCs w:val="21"/>
              </w:rPr>
            </w:pPr>
          </w:p>
        </w:tc>
      </w:tr>
      <w:tr w:rsidR="008267C8" w:rsidTr="00583B1B">
        <w:trPr>
          <w:trHeight w:val="983"/>
        </w:trPr>
        <w:tc>
          <w:tcPr>
            <w:tcW w:w="787" w:type="dxa"/>
          </w:tcPr>
          <w:p w:rsidR="008267C8" w:rsidRDefault="008267C8" w:rsidP="00E46DC9">
            <w:pPr>
              <w:autoSpaceDN w:val="0"/>
              <w:spacing w:after="150" w:line="300" w:lineRule="atLeast"/>
              <w:jc w:val="left"/>
              <w:textAlignment w:val="baseline"/>
              <w:rPr>
                <w:rFonts w:ascii="宋体"/>
                <w:color w:val="000000"/>
                <w:sz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201610101</w:t>
            </w:r>
          </w:p>
        </w:tc>
        <w:tc>
          <w:tcPr>
            <w:tcW w:w="960" w:type="dxa"/>
            <w:vMerge w:val="restart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玉溪市公安局</w:t>
            </w:r>
            <w:r>
              <w:rPr>
                <w:rFonts w:ascii="宋体"/>
                <w:color w:val="000000"/>
                <w:sz w:val="18"/>
              </w:rPr>
              <w:br/>
            </w:r>
            <w:r>
              <w:rPr>
                <w:rFonts w:ascii="宋体"/>
                <w:color w:val="000000"/>
                <w:sz w:val="18"/>
              </w:rPr>
              <w:br/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高速公路交巡警大队职位</w:t>
            </w:r>
            <w:r>
              <w:rPr>
                <w:rFonts w:ascii="宋体"/>
                <w:color w:val="000000"/>
                <w:sz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</w:rPr>
              <w:t>二级警员</w:t>
            </w:r>
            <w:r>
              <w:rPr>
                <w:rFonts w:ascii="宋体"/>
                <w:color w:val="000000"/>
                <w:sz w:val="18"/>
              </w:rPr>
              <w:br/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男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国民教育专科及以上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户籍云南省范围内，工作单位在云南省各级公安机关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0676A8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158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201610102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经侦支队侦查职位</w:t>
            </w:r>
            <w:r>
              <w:rPr>
                <w:rFonts w:ascii="宋体" w:hAnsi="宋体"/>
                <w:color w:val="000000"/>
                <w:sz w:val="18"/>
              </w:rPr>
              <w:t xml:space="preserve">1 </w:t>
            </w:r>
            <w:r>
              <w:rPr>
                <w:rFonts w:ascii="宋体" w:hAnsi="宋体" w:hint="eastAsia"/>
                <w:color w:val="000000"/>
                <w:sz w:val="18"/>
              </w:rPr>
              <w:t>二级警员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男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户籍云南省范围内，工作单位在云南省各级公安机关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周岁及以下，从事侦查或者法制工作。</w:t>
            </w:r>
          </w:p>
        </w:tc>
      </w:tr>
      <w:tr w:rsidR="008267C8" w:rsidTr="00583B1B">
        <w:trPr>
          <w:trHeight w:val="1235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201610103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经侦支队侦查职位</w:t>
            </w:r>
            <w:r>
              <w:rPr>
                <w:rFonts w:ascii="宋体" w:hAnsi="宋体"/>
                <w:color w:val="000000"/>
                <w:sz w:val="18"/>
              </w:rPr>
              <w:t xml:space="preserve">2 </w:t>
            </w:r>
            <w:r>
              <w:rPr>
                <w:rFonts w:ascii="宋体" w:hAnsi="宋体" w:hint="eastAsia"/>
                <w:color w:val="000000"/>
                <w:sz w:val="18"/>
              </w:rPr>
              <w:t>二级警员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男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会计审计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户籍及工作单位在云南省范围内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会计从业资格证书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周岁及以下，从公安机关选调的，年龄可放宽至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周岁及以下，两年以上会计从业经历。</w:t>
            </w:r>
          </w:p>
        </w:tc>
      </w:tr>
      <w:tr w:rsidR="008267C8" w:rsidTr="00583B1B">
        <w:trPr>
          <w:trHeight w:val="1363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201610104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经侦支队信息工作职位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二级警员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男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户籍云南省范围内，工作单位在云南省各级公安机关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周岁及以下，从事信息管理或者计算机工作。</w:t>
            </w:r>
          </w:p>
        </w:tc>
      </w:tr>
      <w:tr w:rsidR="008267C8" w:rsidTr="00583B1B">
        <w:trPr>
          <w:trHeight w:val="1363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201610105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反恐支队工作职位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二级警员</w:t>
            </w:r>
          </w:p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男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户籍云南省范围内，工作单位在云南省各级公安机关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周岁及以下，从事侦查、计算机或者信息管理工作。</w:t>
            </w:r>
          </w:p>
        </w:tc>
      </w:tr>
      <w:tr w:rsidR="008267C8" w:rsidTr="00583B1B">
        <w:trPr>
          <w:trHeight w:val="1267"/>
        </w:trPr>
        <w:tc>
          <w:tcPr>
            <w:tcW w:w="787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201610201</w:t>
            </w:r>
          </w:p>
        </w:tc>
        <w:tc>
          <w:tcPr>
            <w:tcW w:w="960" w:type="dxa"/>
            <w:vMerge w:val="restart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</w:p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玉溪市粮食局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监督检查科</w:t>
            </w:r>
          </w:p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 xml:space="preserve">   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女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年以上公务员工作经历，年龄</w:t>
            </w:r>
            <w:r>
              <w:rPr>
                <w:rFonts w:ascii="宋体" w:hAnsi="宋体"/>
                <w:color w:val="333333"/>
                <w:sz w:val="18"/>
              </w:rPr>
              <w:t>35</w:t>
            </w:r>
            <w:r>
              <w:rPr>
                <w:rFonts w:ascii="宋体" w:hAnsi="宋体" w:hint="eastAsia"/>
                <w:color w:val="333333"/>
                <w:sz w:val="18"/>
              </w:rPr>
              <w:t>周岁及以下</w:t>
            </w:r>
            <w:r>
              <w:rPr>
                <w:rFonts w:ascii="宋体"/>
                <w:color w:val="333333"/>
                <w:sz w:val="18"/>
              </w:rPr>
              <w:t>,</w:t>
            </w:r>
            <w:r>
              <w:rPr>
                <w:rFonts w:ascii="宋体" w:hAnsi="宋体" w:hint="eastAsia"/>
                <w:color w:val="333333"/>
                <w:sz w:val="18"/>
              </w:rPr>
              <w:t>熟悉经济、法律工作。</w:t>
            </w:r>
          </w:p>
        </w:tc>
      </w:tr>
      <w:tr w:rsidR="008267C8" w:rsidTr="00583B1B">
        <w:trPr>
          <w:trHeight w:val="145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201610202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　　　　　　监督检查科</w:t>
            </w:r>
            <w:r>
              <w:rPr>
                <w:rFonts w:ascii="宋体"/>
                <w:color w:val="000000"/>
                <w:sz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</w:rPr>
              <w:t>副科长</w:t>
            </w:r>
            <w:r>
              <w:rPr>
                <w:rFonts w:ascii="宋体"/>
                <w:color w:val="000000"/>
                <w:sz w:val="18"/>
              </w:rPr>
              <w:br/>
            </w:r>
            <w:r>
              <w:rPr>
                <w:rFonts w:ascii="宋体"/>
                <w:color w:val="000000"/>
                <w:sz w:val="18"/>
              </w:rPr>
              <w:br/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男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经济学及经济贸易与管理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周岁及以下，熟悉经济、法律工作，有文字写作功底。现任副科级领导职务。</w:t>
            </w:r>
          </w:p>
        </w:tc>
      </w:tr>
      <w:tr w:rsidR="008267C8" w:rsidTr="00583B1B">
        <w:trPr>
          <w:trHeight w:val="1201"/>
        </w:trPr>
        <w:tc>
          <w:tcPr>
            <w:tcW w:w="787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201610301</w:t>
            </w:r>
          </w:p>
        </w:tc>
        <w:tc>
          <w:tcPr>
            <w:tcW w:w="960" w:type="dxa"/>
            <w:vMerge w:val="restart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玉溪市供销合作联合社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　　科员</w:t>
            </w: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工商管理及市场营销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户籍及工作单位在云南省范围内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363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201610302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　　　科员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经济学及经济贸易与管理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户籍及工作单位在云南省范围内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20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201610303</w:t>
            </w:r>
          </w:p>
        </w:tc>
        <w:tc>
          <w:tcPr>
            <w:tcW w:w="960" w:type="dxa"/>
            <w:vMerge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　　　科员</w:t>
            </w: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农学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植物生产与农业技术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户籍及工作单位在云南省范围内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026"/>
        </w:trPr>
        <w:tc>
          <w:tcPr>
            <w:tcW w:w="787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201610401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玉溪市民政局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基层政权与社区建设科科员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60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201610501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红塔区交通运政管理所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  <w:bookmarkStart w:id="0" w:name="_GoBack"/>
        <w:bookmarkEnd w:id="0"/>
      </w:tr>
      <w:tr w:rsidR="008267C8" w:rsidTr="00583B1B">
        <w:trPr>
          <w:trHeight w:val="133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201610502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江川区交通运政管理所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周岁及以下，有文字写作功底。</w:t>
            </w:r>
          </w:p>
        </w:tc>
      </w:tr>
      <w:tr w:rsidR="008267C8" w:rsidTr="00583B1B">
        <w:trPr>
          <w:trHeight w:val="120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201610503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澄江县交通运政管理所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文史哲学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中国语言文学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周岁及以下，有文字写作功底。</w:t>
            </w:r>
          </w:p>
        </w:tc>
      </w:tr>
      <w:tr w:rsidR="008267C8" w:rsidTr="00583B1B">
        <w:trPr>
          <w:trHeight w:val="120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201610504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易门县交通运政管理所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周岁及以下，有文字写作功底。</w:t>
            </w:r>
          </w:p>
        </w:tc>
      </w:tr>
      <w:tr w:rsidR="008267C8" w:rsidTr="00583B1B">
        <w:trPr>
          <w:trHeight w:val="120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201610505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华宁县交通运政管理所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周岁及以下，有文字写作功底。</w:t>
            </w:r>
          </w:p>
        </w:tc>
      </w:tr>
      <w:tr w:rsidR="008267C8" w:rsidTr="00583B1B">
        <w:trPr>
          <w:trHeight w:val="1201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201610506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元江县交通运政管理所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财务岗位科员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会计审计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会计从业资格证书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212"/>
        </w:trPr>
        <w:tc>
          <w:tcPr>
            <w:tcW w:w="787" w:type="dxa"/>
            <w:vAlign w:val="center"/>
          </w:tcPr>
          <w:p w:rsidR="008267C8" w:rsidRDefault="008267C8" w:rsidP="00E75B9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201610601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玉溪市农业机械安全监理所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35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212"/>
        </w:trPr>
        <w:tc>
          <w:tcPr>
            <w:tcW w:w="787" w:type="dxa"/>
            <w:vAlign w:val="center"/>
          </w:tcPr>
          <w:p w:rsidR="008267C8" w:rsidRDefault="008267C8" w:rsidP="00E46DC9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201610701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玉溪市规划局红塔分局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城乡规划管理岗位科员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理工学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建筑土木工程及管理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年以上公务员工作经历（新录用乡镇公务员要求服务乡镇年限满</w:t>
            </w:r>
            <w:r>
              <w:rPr>
                <w:rFonts w:ascii="宋体" w:hAnsi="宋体"/>
                <w:color w:val="333333"/>
                <w:sz w:val="18"/>
              </w:rPr>
              <w:t>5</w:t>
            </w:r>
            <w:r>
              <w:rPr>
                <w:rFonts w:ascii="宋体" w:hAnsi="宋体" w:hint="eastAsia"/>
                <w:color w:val="333333"/>
                <w:sz w:val="18"/>
              </w:rPr>
              <w:t>年以上），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40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1212"/>
        </w:trPr>
        <w:tc>
          <w:tcPr>
            <w:tcW w:w="787" w:type="dxa"/>
            <w:vAlign w:val="center"/>
          </w:tcPr>
          <w:p w:rsidR="008267C8" w:rsidRDefault="008267C8" w:rsidP="00E75B99">
            <w:pPr>
              <w:jc w:val="left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201610801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玉溪市会计管理局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管理岗位科员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经济学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年以上基层工作经历和</w:t>
            </w:r>
            <w:r>
              <w:rPr>
                <w:rFonts w:ascii="宋体" w:hAnsi="宋体"/>
                <w:color w:val="333333"/>
                <w:sz w:val="18"/>
              </w:rPr>
              <w:t>2</w:t>
            </w:r>
            <w:r>
              <w:rPr>
                <w:rFonts w:ascii="宋体" w:hAnsi="宋体" w:hint="eastAsia"/>
                <w:color w:val="333333"/>
                <w:sz w:val="18"/>
              </w:rPr>
              <w:t>年以上公务员工作经历，</w:t>
            </w:r>
            <w:r>
              <w:rPr>
                <w:rFonts w:ascii="宋体" w:hAnsi="宋体" w:hint="eastAsia"/>
                <w:color w:val="000000"/>
                <w:sz w:val="18"/>
              </w:rPr>
              <w:t>年龄</w:t>
            </w:r>
            <w:r>
              <w:rPr>
                <w:rFonts w:ascii="宋体" w:hAnsi="宋体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周岁及以下。</w:t>
            </w:r>
          </w:p>
        </w:tc>
      </w:tr>
      <w:tr w:rsidR="008267C8" w:rsidTr="00583B1B">
        <w:trPr>
          <w:trHeight w:val="837"/>
        </w:trPr>
        <w:tc>
          <w:tcPr>
            <w:tcW w:w="787" w:type="dxa"/>
            <w:vAlign w:val="center"/>
          </w:tcPr>
          <w:p w:rsidR="008267C8" w:rsidRDefault="008267C8" w:rsidP="00E75B99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/>
                <w:color w:val="333333"/>
                <w:sz w:val="18"/>
                <w:szCs w:val="18"/>
              </w:rPr>
              <w:t>201610901</w:t>
            </w:r>
          </w:p>
        </w:tc>
        <w:tc>
          <w:tcPr>
            <w:tcW w:w="96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玉溪市司法局</w:t>
            </w:r>
          </w:p>
        </w:tc>
        <w:tc>
          <w:tcPr>
            <w:tcW w:w="132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办公室科员</w:t>
            </w:r>
          </w:p>
        </w:tc>
        <w:tc>
          <w:tcPr>
            <w:tcW w:w="73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国民教育本科及以上</w:t>
            </w:r>
          </w:p>
        </w:tc>
        <w:tc>
          <w:tcPr>
            <w:tcW w:w="779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74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405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户籍及工作单位在玉溪市范围内</w:t>
            </w:r>
          </w:p>
        </w:tc>
        <w:tc>
          <w:tcPr>
            <w:tcW w:w="750" w:type="dxa"/>
            <w:vAlign w:val="center"/>
          </w:tcPr>
          <w:p w:rsidR="008267C8" w:rsidRDefault="008267C8" w:rsidP="00E46DC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无</w:t>
            </w:r>
          </w:p>
        </w:tc>
        <w:tc>
          <w:tcPr>
            <w:tcW w:w="4260" w:type="dxa"/>
            <w:vAlign w:val="center"/>
          </w:tcPr>
          <w:p w:rsidR="008267C8" w:rsidRDefault="008267C8" w:rsidP="00E46DC9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公务员（参公）登记表，</w:t>
            </w:r>
            <w:r>
              <w:rPr>
                <w:rFonts w:ascii="宋体" w:hAnsi="宋体"/>
                <w:color w:val="000000"/>
                <w:sz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</w:rPr>
              <w:t>年以上工作经历及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年以上基层工作经历，年龄</w:t>
            </w:r>
            <w:r>
              <w:rPr>
                <w:rFonts w:ascii="宋体" w:hAnsi="宋体"/>
                <w:color w:val="000000"/>
                <w:sz w:val="18"/>
              </w:rPr>
              <w:t>40</w:t>
            </w:r>
            <w:r>
              <w:rPr>
                <w:rFonts w:ascii="宋体" w:hAnsi="宋体" w:hint="eastAsia"/>
                <w:color w:val="000000"/>
                <w:sz w:val="18"/>
              </w:rPr>
              <w:t>周岁及以下，有文字写作功底。</w:t>
            </w:r>
          </w:p>
        </w:tc>
      </w:tr>
    </w:tbl>
    <w:p w:rsidR="008267C8" w:rsidRDefault="008267C8" w:rsidP="00CB3293">
      <w:pPr>
        <w:autoSpaceDN w:val="0"/>
        <w:spacing w:after="150" w:line="40" w:lineRule="exact"/>
        <w:textAlignment w:val="baseline"/>
        <w:rPr>
          <w:rFonts w:ascii="仿宋" w:eastAsia="仿宋" w:hAnsi="仿宋" w:cs="仿宋"/>
          <w:color w:val="333333"/>
          <w:sz w:val="32"/>
        </w:rPr>
      </w:pPr>
    </w:p>
    <w:p w:rsidR="008267C8" w:rsidRDefault="008267C8" w:rsidP="00CB3293">
      <w:pPr>
        <w:autoSpaceDN w:val="0"/>
        <w:spacing w:after="150" w:line="40" w:lineRule="exact"/>
        <w:textAlignment w:val="baseline"/>
        <w:rPr>
          <w:rFonts w:ascii="仿宋" w:eastAsia="仿宋" w:hAnsi="仿宋" w:cs="仿宋"/>
          <w:color w:val="333333"/>
          <w:sz w:val="32"/>
          <w:szCs w:val="32"/>
        </w:rPr>
      </w:pPr>
    </w:p>
    <w:p w:rsidR="008267C8" w:rsidRDefault="008267C8" w:rsidP="00CB3293">
      <w:pPr>
        <w:autoSpaceDN w:val="0"/>
        <w:spacing w:after="150" w:line="300" w:lineRule="atLeast"/>
        <w:textAlignment w:val="baseline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 w:hint="eastAsia"/>
          <w:b/>
          <w:bCs/>
          <w:color w:val="333333"/>
          <w:sz w:val="24"/>
        </w:rPr>
        <w:t>说明：年龄</w:t>
      </w:r>
      <w:r>
        <w:rPr>
          <w:rFonts w:ascii="仿宋" w:eastAsia="仿宋" w:hAnsi="仿宋" w:cs="仿宋"/>
          <w:b/>
          <w:bCs/>
          <w:color w:val="333333"/>
          <w:sz w:val="24"/>
        </w:rPr>
        <w:t>30</w:t>
      </w:r>
      <w:r>
        <w:rPr>
          <w:rFonts w:ascii="仿宋" w:eastAsia="仿宋" w:hAnsi="仿宋" w:cs="仿宋" w:hint="eastAsia"/>
          <w:b/>
          <w:bCs/>
          <w:color w:val="333333"/>
          <w:sz w:val="24"/>
        </w:rPr>
        <w:t>周岁及以下（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1986"/>
        </w:smartTagPr>
        <w:r>
          <w:rPr>
            <w:rFonts w:ascii="仿宋" w:eastAsia="仿宋" w:hAnsi="仿宋" w:cs="仿宋"/>
            <w:b/>
            <w:bCs/>
            <w:color w:val="333333"/>
            <w:sz w:val="24"/>
          </w:rPr>
          <w:t>1986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年</w:t>
        </w:r>
        <w:r>
          <w:rPr>
            <w:rFonts w:ascii="仿宋" w:eastAsia="仿宋" w:hAnsi="仿宋" w:cs="仿宋"/>
            <w:b/>
            <w:bCs/>
            <w:color w:val="333333"/>
            <w:sz w:val="24"/>
          </w:rPr>
          <w:t>8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月</w:t>
        </w:r>
        <w:r>
          <w:rPr>
            <w:rFonts w:ascii="仿宋" w:eastAsia="仿宋" w:hAnsi="仿宋" w:cs="仿宋"/>
            <w:b/>
            <w:bCs/>
            <w:color w:val="333333"/>
            <w:sz w:val="24"/>
          </w:rPr>
          <w:t>15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日</w:t>
        </w:r>
      </w:smartTag>
      <w:r>
        <w:rPr>
          <w:rFonts w:ascii="仿宋" w:eastAsia="仿宋" w:hAnsi="仿宋" w:cs="仿宋" w:hint="eastAsia"/>
          <w:b/>
          <w:bCs/>
          <w:color w:val="333333"/>
          <w:sz w:val="24"/>
        </w:rPr>
        <w:t>以后出生）；年龄</w:t>
      </w:r>
      <w:r>
        <w:rPr>
          <w:rFonts w:ascii="仿宋" w:eastAsia="仿宋" w:hAnsi="仿宋" w:cs="仿宋"/>
          <w:b/>
          <w:bCs/>
          <w:color w:val="333333"/>
          <w:sz w:val="24"/>
        </w:rPr>
        <w:t>35</w:t>
      </w:r>
      <w:r>
        <w:rPr>
          <w:rFonts w:ascii="仿宋" w:eastAsia="仿宋" w:hAnsi="仿宋" w:cs="仿宋" w:hint="eastAsia"/>
          <w:b/>
          <w:bCs/>
          <w:color w:val="333333"/>
          <w:sz w:val="24"/>
        </w:rPr>
        <w:t>周岁及以下（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1981"/>
        </w:smartTagPr>
        <w:r>
          <w:rPr>
            <w:rFonts w:ascii="仿宋" w:eastAsia="仿宋" w:hAnsi="仿宋" w:cs="仿宋"/>
            <w:b/>
            <w:bCs/>
            <w:color w:val="333333"/>
            <w:sz w:val="24"/>
          </w:rPr>
          <w:t>1981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年</w:t>
        </w:r>
        <w:r>
          <w:rPr>
            <w:rFonts w:ascii="仿宋" w:eastAsia="仿宋" w:hAnsi="仿宋" w:cs="仿宋"/>
            <w:b/>
            <w:bCs/>
            <w:color w:val="333333"/>
            <w:sz w:val="24"/>
          </w:rPr>
          <w:t>8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月</w:t>
        </w:r>
        <w:r>
          <w:rPr>
            <w:rFonts w:ascii="仿宋" w:eastAsia="仿宋" w:hAnsi="仿宋" w:cs="仿宋"/>
            <w:b/>
            <w:bCs/>
            <w:color w:val="333333"/>
            <w:sz w:val="24"/>
          </w:rPr>
          <w:t>15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日</w:t>
        </w:r>
      </w:smartTag>
      <w:r>
        <w:rPr>
          <w:rFonts w:ascii="仿宋" w:eastAsia="仿宋" w:hAnsi="仿宋" w:cs="仿宋" w:hint="eastAsia"/>
          <w:b/>
          <w:bCs/>
          <w:color w:val="333333"/>
          <w:sz w:val="24"/>
        </w:rPr>
        <w:t>以后出生）；年龄</w:t>
      </w:r>
      <w:r>
        <w:rPr>
          <w:rFonts w:ascii="仿宋" w:eastAsia="仿宋" w:hAnsi="仿宋" w:cs="仿宋"/>
          <w:b/>
          <w:bCs/>
          <w:color w:val="333333"/>
          <w:sz w:val="24"/>
        </w:rPr>
        <w:t>40</w:t>
      </w:r>
      <w:r>
        <w:rPr>
          <w:rFonts w:ascii="仿宋" w:eastAsia="仿宋" w:hAnsi="仿宋" w:cs="仿宋" w:hint="eastAsia"/>
          <w:b/>
          <w:bCs/>
          <w:color w:val="333333"/>
          <w:sz w:val="24"/>
        </w:rPr>
        <w:t>周岁及以下（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1976"/>
        </w:smartTagPr>
        <w:r>
          <w:rPr>
            <w:rFonts w:ascii="仿宋" w:eastAsia="仿宋" w:hAnsi="仿宋" w:cs="仿宋"/>
            <w:b/>
            <w:bCs/>
            <w:color w:val="333333"/>
            <w:sz w:val="24"/>
          </w:rPr>
          <w:t>1976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年</w:t>
        </w:r>
        <w:r>
          <w:rPr>
            <w:rFonts w:ascii="仿宋" w:eastAsia="仿宋" w:hAnsi="仿宋" w:cs="仿宋"/>
            <w:b/>
            <w:bCs/>
            <w:color w:val="333333"/>
            <w:sz w:val="24"/>
          </w:rPr>
          <w:t>8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月</w:t>
        </w:r>
        <w:r>
          <w:rPr>
            <w:rFonts w:ascii="仿宋" w:eastAsia="仿宋" w:hAnsi="仿宋" w:cs="仿宋"/>
            <w:b/>
            <w:bCs/>
            <w:color w:val="333333"/>
            <w:sz w:val="24"/>
          </w:rPr>
          <w:t>15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</w:rPr>
          <w:t>日</w:t>
        </w:r>
      </w:smartTag>
      <w:r>
        <w:rPr>
          <w:rFonts w:ascii="仿宋" w:eastAsia="仿宋" w:hAnsi="仿宋" w:cs="仿宋" w:hint="eastAsia"/>
          <w:b/>
          <w:bCs/>
          <w:color w:val="333333"/>
          <w:sz w:val="24"/>
        </w:rPr>
        <w:t>以后出生）。</w:t>
      </w:r>
    </w:p>
    <w:p w:rsidR="008267C8" w:rsidRPr="006E75A6" w:rsidRDefault="008267C8"/>
    <w:sectPr w:rsidR="008267C8" w:rsidRPr="006E75A6" w:rsidSect="009B27DC">
      <w:footerReference w:type="default" r:id="rId6"/>
      <w:pgSz w:w="16838" w:h="11906" w:orient="landscape"/>
      <w:pgMar w:top="130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C8" w:rsidRDefault="008267C8" w:rsidP="00CB3293">
      <w:r>
        <w:separator/>
      </w:r>
    </w:p>
  </w:endnote>
  <w:endnote w:type="continuationSeparator" w:id="0">
    <w:p w:rsidR="008267C8" w:rsidRDefault="008267C8" w:rsidP="00CB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C8" w:rsidRDefault="008267C8">
    <w:pPr>
      <w:pStyle w:val="Footer"/>
      <w:jc w:val="center"/>
    </w:pPr>
    <w:fldSimple w:instr="PAGE   \* MERGEFORMAT">
      <w:r w:rsidRPr="00583B1B">
        <w:rPr>
          <w:noProof/>
          <w:lang w:val="zh-CN"/>
        </w:rPr>
        <w:t>1</w:t>
      </w:r>
    </w:fldSimple>
  </w:p>
  <w:p w:rsidR="008267C8" w:rsidRDefault="00826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C8" w:rsidRDefault="008267C8" w:rsidP="00CB3293">
      <w:r>
        <w:separator/>
      </w:r>
    </w:p>
  </w:footnote>
  <w:footnote w:type="continuationSeparator" w:id="0">
    <w:p w:rsidR="008267C8" w:rsidRDefault="008267C8" w:rsidP="00CB3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447"/>
    <w:rsid w:val="00004F23"/>
    <w:rsid w:val="000676A8"/>
    <w:rsid w:val="00093FF0"/>
    <w:rsid w:val="00095A85"/>
    <w:rsid w:val="003A1447"/>
    <w:rsid w:val="004521FE"/>
    <w:rsid w:val="00476D8F"/>
    <w:rsid w:val="004B4233"/>
    <w:rsid w:val="00583B1B"/>
    <w:rsid w:val="006E75A6"/>
    <w:rsid w:val="00703649"/>
    <w:rsid w:val="008267C8"/>
    <w:rsid w:val="00870A63"/>
    <w:rsid w:val="00902A3F"/>
    <w:rsid w:val="00966F61"/>
    <w:rsid w:val="009B27DC"/>
    <w:rsid w:val="00A133EF"/>
    <w:rsid w:val="00B85569"/>
    <w:rsid w:val="00B936A7"/>
    <w:rsid w:val="00CB3293"/>
    <w:rsid w:val="00DD14E2"/>
    <w:rsid w:val="00E46DC9"/>
    <w:rsid w:val="00E75B99"/>
    <w:rsid w:val="00E7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9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32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329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32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zjx</dc:creator>
  <cp:keywords/>
  <dc:description/>
  <cp:lastModifiedBy>Kimmy</cp:lastModifiedBy>
  <cp:revision>14</cp:revision>
  <dcterms:created xsi:type="dcterms:W3CDTF">2016-08-05T02:12:00Z</dcterms:created>
  <dcterms:modified xsi:type="dcterms:W3CDTF">2016-08-08T03:11:00Z</dcterms:modified>
</cp:coreProperties>
</file>