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426D" w:rsidRDefault="0069426D" w:rsidP="00587450">
      <w:pPr>
        <w:jc w:val="center"/>
        <w:rPr>
          <w:rFonts w:ascii="方正小标宋简体" w:eastAsia="方正小标宋简体"/>
          <w:sz w:val="44"/>
          <w:szCs w:val="44"/>
        </w:rPr>
      </w:pPr>
      <w:r w:rsidRPr="00587450">
        <w:rPr>
          <w:rFonts w:ascii="方正小标宋简体" w:eastAsia="方正小标宋简体" w:hint="eastAsia"/>
          <w:sz w:val="44"/>
          <w:szCs w:val="44"/>
        </w:rPr>
        <w:t>昭通市公安局</w:t>
      </w:r>
    </w:p>
    <w:p w:rsidR="00F24618" w:rsidRDefault="0069426D" w:rsidP="00F030B8">
      <w:pPr>
        <w:jc w:val="center"/>
        <w:rPr>
          <w:rFonts w:ascii="方正小标宋简体" w:eastAsia="方正小标宋简体" w:hint="eastAsia"/>
          <w:sz w:val="44"/>
          <w:szCs w:val="44"/>
        </w:rPr>
      </w:pPr>
      <w:r w:rsidRPr="00F030B8">
        <w:rPr>
          <w:rFonts w:ascii="方正小标宋简体" w:eastAsia="方正小标宋简体"/>
          <w:sz w:val="44"/>
          <w:szCs w:val="44"/>
        </w:rPr>
        <w:t>2016</w:t>
      </w:r>
      <w:r w:rsidRPr="00F030B8">
        <w:rPr>
          <w:rFonts w:ascii="方正小标宋简体" w:eastAsia="方正小标宋简体" w:hint="eastAsia"/>
          <w:sz w:val="44"/>
          <w:szCs w:val="44"/>
        </w:rPr>
        <w:t>年公开遴选公务员经历业绩评价</w:t>
      </w:r>
    </w:p>
    <w:p w:rsidR="0069426D" w:rsidRPr="00F030B8" w:rsidRDefault="00F24618" w:rsidP="00F030B8">
      <w:pPr>
        <w:jc w:val="center"/>
        <w:rPr>
          <w:rFonts w:ascii="方正小标宋简体" w:eastAsia="方正小标宋简体"/>
          <w:sz w:val="44"/>
          <w:szCs w:val="44"/>
        </w:rPr>
      </w:pPr>
      <w:r>
        <w:rPr>
          <w:rFonts w:ascii="方正小标宋简体" w:eastAsia="方正小标宋简体" w:hint="eastAsia"/>
          <w:sz w:val="44"/>
          <w:szCs w:val="44"/>
        </w:rPr>
        <w:t>实施</w:t>
      </w:r>
      <w:r w:rsidR="0069426D" w:rsidRPr="00F030B8">
        <w:rPr>
          <w:rFonts w:ascii="方正小标宋简体" w:eastAsia="方正小标宋简体" w:hint="eastAsia"/>
          <w:sz w:val="44"/>
          <w:szCs w:val="44"/>
        </w:rPr>
        <w:t>细则</w:t>
      </w:r>
    </w:p>
    <w:p w:rsidR="0069426D" w:rsidRPr="00F030B8" w:rsidRDefault="0069426D" w:rsidP="00F030B8">
      <w:pPr>
        <w:ind w:firstLineChars="200" w:firstLine="200"/>
        <w:rPr>
          <w:rFonts w:ascii="方正仿宋_GBK" w:eastAsia="方正仿宋_GBK"/>
          <w:sz w:val="10"/>
          <w:szCs w:val="10"/>
        </w:rPr>
      </w:pPr>
    </w:p>
    <w:p w:rsidR="0069426D" w:rsidRPr="00F030B8" w:rsidRDefault="0069426D" w:rsidP="00F030B8">
      <w:pPr>
        <w:ind w:firstLineChars="200" w:firstLine="640"/>
        <w:rPr>
          <w:rFonts w:ascii="方正仿宋_GBK" w:eastAsia="方正仿宋_GBK"/>
          <w:sz w:val="32"/>
          <w:szCs w:val="32"/>
        </w:rPr>
      </w:pPr>
      <w:r w:rsidRPr="00F030B8">
        <w:rPr>
          <w:rFonts w:ascii="方正仿宋_GBK" w:eastAsia="方正仿宋_GBK" w:hint="eastAsia"/>
          <w:sz w:val="32"/>
          <w:szCs w:val="32"/>
        </w:rPr>
        <w:t>为在遴选工作中形成公开、平等、竞争、择优的选人、用人环境，对遴选人员客观、公正、全面的做出评价，结合昭通市人民警察学校工作实际和遴选岗位的职责，特制定本细则。</w:t>
      </w:r>
    </w:p>
    <w:p w:rsidR="0069426D" w:rsidRPr="00C51D39" w:rsidRDefault="0069426D" w:rsidP="00587450">
      <w:pPr>
        <w:ind w:firstLineChars="200" w:firstLine="640"/>
        <w:jc w:val="left"/>
        <w:rPr>
          <w:rFonts w:ascii="方正黑体_GBK" w:eastAsia="方正黑体_GBK"/>
          <w:sz w:val="32"/>
          <w:szCs w:val="32"/>
        </w:rPr>
      </w:pPr>
      <w:r w:rsidRPr="00C51D39">
        <w:rPr>
          <w:rFonts w:ascii="方正黑体_GBK" w:eastAsia="方正黑体_GBK" w:hint="eastAsia"/>
          <w:sz w:val="32"/>
          <w:szCs w:val="32"/>
        </w:rPr>
        <w:t>一、组织领导</w:t>
      </w:r>
    </w:p>
    <w:p w:rsidR="0069426D" w:rsidRDefault="0069426D" w:rsidP="00587450">
      <w:pPr>
        <w:ind w:firstLineChars="200" w:firstLine="640"/>
        <w:jc w:val="left"/>
        <w:rPr>
          <w:rFonts w:ascii="方正仿宋_GBK" w:eastAsia="方正仿宋_GBK"/>
          <w:sz w:val="32"/>
          <w:szCs w:val="32"/>
        </w:rPr>
      </w:pPr>
      <w:r>
        <w:rPr>
          <w:rFonts w:ascii="方正仿宋_GBK" w:eastAsia="方正仿宋_GBK" w:hint="eastAsia"/>
          <w:sz w:val="32"/>
          <w:szCs w:val="32"/>
        </w:rPr>
        <w:t>成立市公安局经历业绩评价领导小组，副市长、市公安局党委书记、局长李彪同志任组长，市公安局党委其他成员、昭通警校校长赵泽明同志任领导小组成员。下设办公室在市公安局政治部，办公室主任由张鑫汉同志兼任，办公室工作人员由市公安局政治部、纪委、昭通警校抽调人员组成。</w:t>
      </w:r>
    </w:p>
    <w:p w:rsidR="0069426D" w:rsidRPr="00C51D39" w:rsidRDefault="0069426D" w:rsidP="00587450">
      <w:pPr>
        <w:ind w:firstLineChars="200" w:firstLine="640"/>
        <w:jc w:val="left"/>
        <w:rPr>
          <w:rFonts w:ascii="方正黑体_GBK" w:eastAsia="方正黑体_GBK"/>
          <w:sz w:val="32"/>
          <w:szCs w:val="32"/>
        </w:rPr>
      </w:pPr>
      <w:r w:rsidRPr="00C51D39">
        <w:rPr>
          <w:rFonts w:ascii="方正黑体_GBK" w:eastAsia="方正黑体_GBK" w:hint="eastAsia"/>
          <w:sz w:val="32"/>
          <w:szCs w:val="32"/>
        </w:rPr>
        <w:t>二、评价对象和内容</w:t>
      </w:r>
    </w:p>
    <w:p w:rsidR="0069426D" w:rsidRPr="00C51D39" w:rsidRDefault="0069426D" w:rsidP="004E2D6B">
      <w:pPr>
        <w:ind w:firstLineChars="200" w:firstLine="643"/>
        <w:jc w:val="left"/>
        <w:rPr>
          <w:rFonts w:ascii="方正仿宋_GBK" w:eastAsia="方正仿宋_GBK"/>
          <w:b/>
          <w:sz w:val="32"/>
          <w:szCs w:val="32"/>
        </w:rPr>
      </w:pPr>
      <w:r w:rsidRPr="00C51D39">
        <w:rPr>
          <w:rFonts w:ascii="方正仿宋_GBK" w:eastAsia="方正仿宋_GBK" w:hint="eastAsia"/>
          <w:b/>
          <w:sz w:val="32"/>
          <w:szCs w:val="32"/>
        </w:rPr>
        <w:t>（一）评价对象</w:t>
      </w:r>
    </w:p>
    <w:p w:rsidR="0069426D" w:rsidRDefault="0069426D" w:rsidP="00587450">
      <w:pPr>
        <w:ind w:firstLineChars="200" w:firstLine="640"/>
        <w:jc w:val="left"/>
        <w:rPr>
          <w:rFonts w:ascii="方正仿宋_GBK" w:eastAsia="方正仿宋_GBK"/>
          <w:sz w:val="32"/>
          <w:szCs w:val="32"/>
        </w:rPr>
      </w:pPr>
      <w:r>
        <w:rPr>
          <w:rFonts w:ascii="方正仿宋_GBK" w:eastAsia="方正仿宋_GBK" w:hint="eastAsia"/>
          <w:sz w:val="32"/>
          <w:szCs w:val="32"/>
        </w:rPr>
        <w:t>根据笔试、面试成绩之和，按每个遴选岗位从高分到低分顺序，以</w:t>
      </w:r>
      <w:r>
        <w:rPr>
          <w:rFonts w:ascii="方正仿宋_GBK" w:eastAsia="方正仿宋_GBK"/>
          <w:sz w:val="32"/>
          <w:szCs w:val="32"/>
        </w:rPr>
        <w:t>1:2</w:t>
      </w:r>
      <w:r>
        <w:rPr>
          <w:rFonts w:ascii="方正仿宋_GBK" w:eastAsia="方正仿宋_GBK" w:hint="eastAsia"/>
          <w:sz w:val="32"/>
          <w:szCs w:val="32"/>
        </w:rPr>
        <w:t>的比例确定进入经历业绩评价人选（进入经历业绩评价人选必须同时满足两个条件：</w:t>
      </w:r>
      <w:r>
        <w:rPr>
          <w:rFonts w:ascii="方正仿宋_GBK" w:eastAsia="方正仿宋_GBK"/>
          <w:sz w:val="32"/>
          <w:szCs w:val="32"/>
        </w:rPr>
        <w:t>1</w:t>
      </w:r>
      <w:r>
        <w:rPr>
          <w:rFonts w:ascii="方正仿宋_GBK" w:eastAsia="方正仿宋_GBK" w:hint="eastAsia"/>
          <w:sz w:val="32"/>
          <w:szCs w:val="32"/>
        </w:rPr>
        <w:t>、面试成绩在面试最低合格分数线以上；</w:t>
      </w:r>
      <w:r>
        <w:rPr>
          <w:rFonts w:ascii="方正仿宋_GBK" w:eastAsia="方正仿宋_GBK"/>
          <w:sz w:val="32"/>
          <w:szCs w:val="32"/>
        </w:rPr>
        <w:t>2</w:t>
      </w:r>
      <w:r>
        <w:rPr>
          <w:rFonts w:ascii="方正仿宋_GBK" w:eastAsia="方正仿宋_GBK" w:hint="eastAsia"/>
          <w:sz w:val="32"/>
          <w:szCs w:val="32"/>
        </w:rPr>
        <w:t>、按每个岗位报考者的笔试、面试成绩之和从高到底排列，排在遴选计划数</w:t>
      </w:r>
      <w:r>
        <w:rPr>
          <w:rFonts w:ascii="方正仿宋_GBK" w:eastAsia="方正仿宋_GBK"/>
          <w:sz w:val="32"/>
          <w:szCs w:val="32"/>
        </w:rPr>
        <w:t>2</w:t>
      </w:r>
      <w:r>
        <w:rPr>
          <w:rFonts w:ascii="方正仿宋_GBK" w:eastAsia="方正仿宋_GBK" w:hint="eastAsia"/>
          <w:sz w:val="32"/>
          <w:szCs w:val="32"/>
        </w:rPr>
        <w:t>倍的范围内），</w:t>
      </w:r>
      <w:r>
        <w:rPr>
          <w:rFonts w:ascii="方正仿宋_GBK" w:eastAsia="方正仿宋_GBK" w:hint="eastAsia"/>
          <w:sz w:val="32"/>
          <w:szCs w:val="32"/>
        </w:rPr>
        <w:lastRenderedPageBreak/>
        <w:t>进入经历业绩评价人选与遴选计划数不足</w:t>
      </w:r>
      <w:r>
        <w:rPr>
          <w:rFonts w:ascii="方正仿宋_GBK" w:eastAsia="方正仿宋_GBK"/>
          <w:sz w:val="32"/>
          <w:szCs w:val="32"/>
        </w:rPr>
        <w:t>2:1</w:t>
      </w:r>
      <w:r>
        <w:rPr>
          <w:rFonts w:ascii="方正仿宋_GBK" w:eastAsia="方正仿宋_GBK" w:hint="eastAsia"/>
          <w:sz w:val="32"/>
          <w:szCs w:val="32"/>
        </w:rPr>
        <w:t>的，以岗位进入经历业绩评价人选与遴选计划数的实际比例确定进入经历业绩评价人选。</w:t>
      </w:r>
    </w:p>
    <w:p w:rsidR="0069426D" w:rsidRPr="00C51D39" w:rsidRDefault="0069426D" w:rsidP="004E2D6B">
      <w:pPr>
        <w:ind w:firstLineChars="200" w:firstLine="643"/>
        <w:jc w:val="left"/>
        <w:rPr>
          <w:rFonts w:ascii="方正仿宋_GBK" w:eastAsia="方正仿宋_GBK"/>
          <w:b/>
          <w:sz w:val="32"/>
          <w:szCs w:val="32"/>
        </w:rPr>
      </w:pPr>
      <w:r w:rsidRPr="00C51D39">
        <w:rPr>
          <w:rFonts w:ascii="方正仿宋_GBK" w:eastAsia="方正仿宋_GBK" w:hint="eastAsia"/>
          <w:b/>
          <w:sz w:val="32"/>
          <w:szCs w:val="32"/>
        </w:rPr>
        <w:t>（二）评价内容</w:t>
      </w:r>
    </w:p>
    <w:p w:rsidR="0069426D" w:rsidRDefault="0069426D" w:rsidP="00587450">
      <w:pPr>
        <w:ind w:firstLineChars="200" w:firstLine="640"/>
        <w:jc w:val="left"/>
        <w:rPr>
          <w:rFonts w:ascii="方正仿宋_GBK" w:eastAsia="方正仿宋_GBK"/>
          <w:sz w:val="32"/>
          <w:szCs w:val="32"/>
        </w:rPr>
      </w:pPr>
      <w:r>
        <w:rPr>
          <w:rFonts w:ascii="方正仿宋_GBK" w:eastAsia="方正仿宋_GBK" w:hint="eastAsia"/>
          <w:sz w:val="32"/>
          <w:szCs w:val="32"/>
        </w:rPr>
        <w:t>经历业绩评价主要评价参加遴选人员学习和工作经历、工作实绩、受表彰情况、岗位匹配程度等。</w:t>
      </w:r>
    </w:p>
    <w:p w:rsidR="0069426D" w:rsidRPr="00C51D39" w:rsidRDefault="0069426D" w:rsidP="00997775">
      <w:pPr>
        <w:ind w:firstLineChars="200" w:firstLine="640"/>
        <w:jc w:val="left"/>
        <w:rPr>
          <w:rFonts w:ascii="方正黑体_GBK" w:eastAsia="方正黑体_GBK"/>
          <w:sz w:val="32"/>
          <w:szCs w:val="32"/>
        </w:rPr>
      </w:pPr>
      <w:r w:rsidRPr="00C51D39">
        <w:rPr>
          <w:rFonts w:ascii="方正黑体_GBK" w:eastAsia="方正黑体_GBK" w:hint="eastAsia"/>
          <w:sz w:val="32"/>
          <w:szCs w:val="32"/>
        </w:rPr>
        <w:t>三、评价方法、步骤</w:t>
      </w:r>
    </w:p>
    <w:p w:rsidR="0069426D" w:rsidRDefault="0069426D" w:rsidP="00587450">
      <w:pPr>
        <w:ind w:firstLineChars="200" w:firstLine="640"/>
        <w:jc w:val="left"/>
        <w:rPr>
          <w:rFonts w:ascii="方正仿宋_GBK" w:eastAsia="方正仿宋_GBK"/>
          <w:sz w:val="32"/>
          <w:szCs w:val="32"/>
        </w:rPr>
      </w:pPr>
      <w:r>
        <w:rPr>
          <w:rFonts w:ascii="方正仿宋_GBK" w:eastAsia="方正仿宋_GBK" w:hint="eastAsia"/>
          <w:sz w:val="32"/>
          <w:szCs w:val="32"/>
        </w:rPr>
        <w:t>（一）参加遴选人员需准确、真实填写《昭通市市直机关公开遴选公务员经历业绩评价信息采集表》，认真准备一份从参加工作以来的经工作单位领导签字盖章的经历业绩报告（</w:t>
      </w:r>
      <w:r>
        <w:rPr>
          <w:rFonts w:ascii="方正仿宋_GBK" w:eastAsia="方正仿宋_GBK"/>
          <w:sz w:val="32"/>
          <w:szCs w:val="32"/>
        </w:rPr>
        <w:t>1500</w:t>
      </w:r>
      <w:r>
        <w:rPr>
          <w:rFonts w:ascii="方正仿宋_GBK" w:eastAsia="方正仿宋_GBK" w:hint="eastAsia"/>
          <w:sz w:val="32"/>
          <w:szCs w:val="32"/>
        </w:rPr>
        <w:t>字左右），并在规定的时间内将以上材料和相关证书等的原件和复印件提交到市公安局政治部用于审核评价。</w:t>
      </w:r>
    </w:p>
    <w:p w:rsidR="0069426D" w:rsidRDefault="0069426D" w:rsidP="00587450">
      <w:pPr>
        <w:ind w:firstLineChars="200" w:firstLine="640"/>
        <w:jc w:val="left"/>
        <w:rPr>
          <w:rFonts w:ascii="方正仿宋_GBK" w:eastAsia="方正仿宋_GBK"/>
          <w:sz w:val="32"/>
          <w:szCs w:val="32"/>
        </w:rPr>
      </w:pPr>
      <w:r>
        <w:rPr>
          <w:rFonts w:ascii="方正仿宋_GBK" w:eastAsia="方正仿宋_GBK" w:hint="eastAsia"/>
          <w:sz w:val="32"/>
          <w:szCs w:val="32"/>
        </w:rPr>
        <w:t>（二）工作组通过评价参加遴选人员提供的经历业绩报告、到工作单位了解情况、查看资料、现场考核、综合评定等方式，对进入评价人员进行经历业绩评价。</w:t>
      </w:r>
    </w:p>
    <w:p w:rsidR="0069426D" w:rsidRDefault="0069426D" w:rsidP="00587450">
      <w:pPr>
        <w:ind w:firstLineChars="200" w:firstLine="640"/>
        <w:jc w:val="left"/>
        <w:rPr>
          <w:rFonts w:ascii="方正仿宋_GBK" w:eastAsia="方正仿宋_GBK"/>
          <w:sz w:val="32"/>
          <w:szCs w:val="32"/>
        </w:rPr>
      </w:pPr>
      <w:r>
        <w:rPr>
          <w:rFonts w:ascii="方正仿宋_GBK" w:eastAsia="方正仿宋_GBK" w:hint="eastAsia"/>
          <w:sz w:val="32"/>
          <w:szCs w:val="32"/>
        </w:rPr>
        <w:t>（三）经历业绩评价总分</w:t>
      </w:r>
      <w:r>
        <w:rPr>
          <w:rFonts w:ascii="方正仿宋_GBK" w:eastAsia="方正仿宋_GBK"/>
          <w:sz w:val="32"/>
          <w:szCs w:val="32"/>
        </w:rPr>
        <w:t>100</w:t>
      </w:r>
      <w:r>
        <w:rPr>
          <w:rFonts w:ascii="方正仿宋_GBK" w:eastAsia="方正仿宋_GBK" w:hint="eastAsia"/>
          <w:sz w:val="32"/>
          <w:szCs w:val="32"/>
        </w:rPr>
        <w:t>分，其中基本项目</w:t>
      </w:r>
      <w:r>
        <w:rPr>
          <w:rFonts w:ascii="方正仿宋_GBK" w:eastAsia="方正仿宋_GBK"/>
          <w:sz w:val="32"/>
          <w:szCs w:val="32"/>
        </w:rPr>
        <w:t>60</w:t>
      </w:r>
      <w:r>
        <w:rPr>
          <w:rFonts w:ascii="方正仿宋_GBK" w:eastAsia="方正仿宋_GBK" w:hint="eastAsia"/>
          <w:sz w:val="32"/>
          <w:szCs w:val="32"/>
        </w:rPr>
        <w:t>分，加分项目</w:t>
      </w:r>
      <w:r>
        <w:rPr>
          <w:rFonts w:ascii="方正仿宋_GBK" w:eastAsia="方正仿宋_GBK"/>
          <w:sz w:val="32"/>
          <w:szCs w:val="32"/>
        </w:rPr>
        <w:t>40</w:t>
      </w:r>
      <w:r>
        <w:rPr>
          <w:rFonts w:ascii="方正仿宋_GBK" w:eastAsia="方正仿宋_GBK" w:hint="eastAsia"/>
          <w:sz w:val="32"/>
          <w:szCs w:val="32"/>
        </w:rPr>
        <w:t>分。具体评价方法如下：</w:t>
      </w:r>
    </w:p>
    <w:p w:rsidR="0069426D" w:rsidRDefault="0069426D" w:rsidP="00587450">
      <w:pPr>
        <w:ind w:firstLineChars="200" w:firstLine="640"/>
        <w:jc w:val="left"/>
        <w:rPr>
          <w:rFonts w:ascii="方正仿宋_GBK" w:eastAsia="方正仿宋_GBK"/>
          <w:sz w:val="32"/>
          <w:szCs w:val="32"/>
        </w:rPr>
      </w:pPr>
      <w:r>
        <w:rPr>
          <w:rFonts w:ascii="方正仿宋_GBK" w:eastAsia="方正仿宋_GBK"/>
          <w:sz w:val="32"/>
          <w:szCs w:val="32"/>
        </w:rPr>
        <w:t>1</w:t>
      </w:r>
      <w:r>
        <w:rPr>
          <w:rFonts w:ascii="方正仿宋_GBK" w:eastAsia="方正仿宋_GBK" w:hint="eastAsia"/>
          <w:sz w:val="32"/>
          <w:szCs w:val="32"/>
        </w:rPr>
        <w:t>、基本项目（</w:t>
      </w:r>
      <w:r>
        <w:rPr>
          <w:rFonts w:ascii="方正仿宋_GBK" w:eastAsia="方正仿宋_GBK"/>
          <w:sz w:val="32"/>
          <w:szCs w:val="32"/>
        </w:rPr>
        <w:t>60</w:t>
      </w:r>
      <w:r>
        <w:rPr>
          <w:rFonts w:ascii="方正仿宋_GBK" w:eastAsia="方正仿宋_GBK" w:hint="eastAsia"/>
          <w:sz w:val="32"/>
          <w:szCs w:val="32"/>
        </w:rPr>
        <w:t>分）。经审核，符合报考岗位的学历、专业、年龄、身份等条件，年度考核均为称职以上等次的，即可获得</w:t>
      </w:r>
      <w:r>
        <w:rPr>
          <w:rFonts w:ascii="方正仿宋_GBK" w:eastAsia="方正仿宋_GBK"/>
          <w:sz w:val="32"/>
          <w:szCs w:val="32"/>
        </w:rPr>
        <w:t>60</w:t>
      </w:r>
      <w:r>
        <w:rPr>
          <w:rFonts w:ascii="方正仿宋_GBK" w:eastAsia="方正仿宋_GBK" w:hint="eastAsia"/>
          <w:sz w:val="32"/>
          <w:szCs w:val="32"/>
        </w:rPr>
        <w:t>分。</w:t>
      </w:r>
    </w:p>
    <w:p w:rsidR="0069426D" w:rsidRDefault="0069426D" w:rsidP="00587450">
      <w:pPr>
        <w:ind w:firstLineChars="200" w:firstLine="640"/>
        <w:jc w:val="left"/>
        <w:rPr>
          <w:rFonts w:ascii="方正仿宋_GBK" w:eastAsia="方正仿宋_GBK"/>
          <w:sz w:val="32"/>
          <w:szCs w:val="32"/>
        </w:rPr>
      </w:pPr>
      <w:r>
        <w:rPr>
          <w:rFonts w:ascii="方正仿宋_GBK" w:eastAsia="方正仿宋_GBK"/>
          <w:sz w:val="32"/>
          <w:szCs w:val="32"/>
        </w:rPr>
        <w:t>2</w:t>
      </w:r>
      <w:r>
        <w:rPr>
          <w:rFonts w:ascii="方正仿宋_GBK" w:eastAsia="方正仿宋_GBK" w:hint="eastAsia"/>
          <w:sz w:val="32"/>
          <w:szCs w:val="32"/>
        </w:rPr>
        <w:t>、加分项目（</w:t>
      </w:r>
      <w:r>
        <w:rPr>
          <w:rFonts w:ascii="方正仿宋_GBK" w:eastAsia="方正仿宋_GBK"/>
          <w:sz w:val="32"/>
          <w:szCs w:val="32"/>
        </w:rPr>
        <w:t>40</w:t>
      </w:r>
      <w:r>
        <w:rPr>
          <w:rFonts w:ascii="方正仿宋_GBK" w:eastAsia="方正仿宋_GBK" w:hint="eastAsia"/>
          <w:sz w:val="32"/>
          <w:szCs w:val="32"/>
        </w:rPr>
        <w:t>分）。加分项目包含教育经历、工作经</w:t>
      </w:r>
      <w:r>
        <w:rPr>
          <w:rFonts w:ascii="方正仿宋_GBK" w:eastAsia="方正仿宋_GBK" w:hint="eastAsia"/>
          <w:sz w:val="32"/>
          <w:szCs w:val="32"/>
        </w:rPr>
        <w:lastRenderedPageBreak/>
        <w:t>历、学习培训情况、工作业绩、综合评价、警务实战教学训练能力考核</w:t>
      </w:r>
      <w:r>
        <w:rPr>
          <w:rFonts w:ascii="方正仿宋_GBK" w:eastAsia="方正仿宋_GBK"/>
          <w:sz w:val="32"/>
          <w:szCs w:val="32"/>
        </w:rPr>
        <w:t>6</w:t>
      </w:r>
      <w:r>
        <w:rPr>
          <w:rFonts w:ascii="方正仿宋_GBK" w:eastAsia="方正仿宋_GBK" w:hint="eastAsia"/>
          <w:sz w:val="32"/>
          <w:szCs w:val="32"/>
        </w:rPr>
        <w:t>个项目，具体各项分值如下：</w:t>
      </w:r>
    </w:p>
    <w:p w:rsidR="0069426D" w:rsidRDefault="0069426D" w:rsidP="00587450">
      <w:pPr>
        <w:ind w:firstLineChars="200" w:firstLine="640"/>
        <w:jc w:val="left"/>
        <w:rPr>
          <w:rFonts w:ascii="方正仿宋_GBK" w:eastAsia="方正仿宋_GBK"/>
          <w:sz w:val="32"/>
          <w:szCs w:val="32"/>
        </w:rPr>
      </w:pPr>
      <w:r>
        <w:rPr>
          <w:rFonts w:ascii="方正仿宋_GBK" w:eastAsia="方正仿宋_GBK" w:hint="eastAsia"/>
          <w:sz w:val="32"/>
          <w:szCs w:val="32"/>
        </w:rPr>
        <w:t>（</w:t>
      </w:r>
      <w:r>
        <w:rPr>
          <w:rFonts w:ascii="方正仿宋_GBK" w:eastAsia="方正仿宋_GBK"/>
          <w:sz w:val="32"/>
          <w:szCs w:val="32"/>
        </w:rPr>
        <w:t>1</w:t>
      </w:r>
      <w:r>
        <w:rPr>
          <w:rFonts w:ascii="方正仿宋_GBK" w:eastAsia="方正仿宋_GBK" w:hint="eastAsia"/>
          <w:sz w:val="32"/>
          <w:szCs w:val="32"/>
        </w:rPr>
        <w:t>）教育经历（</w:t>
      </w:r>
      <w:r>
        <w:rPr>
          <w:rFonts w:ascii="方正仿宋_GBK" w:eastAsia="方正仿宋_GBK"/>
          <w:sz w:val="32"/>
          <w:szCs w:val="32"/>
        </w:rPr>
        <w:t>2</w:t>
      </w:r>
      <w:r>
        <w:rPr>
          <w:rFonts w:ascii="方正仿宋_GBK" w:eastAsia="方正仿宋_GBK" w:hint="eastAsia"/>
          <w:sz w:val="32"/>
          <w:szCs w:val="32"/>
        </w:rPr>
        <w:t>分）。大学专科学历得</w:t>
      </w:r>
      <w:r>
        <w:rPr>
          <w:rFonts w:ascii="方正仿宋_GBK" w:eastAsia="方正仿宋_GBK"/>
          <w:sz w:val="32"/>
          <w:szCs w:val="32"/>
        </w:rPr>
        <w:t>1</w:t>
      </w:r>
      <w:r>
        <w:rPr>
          <w:rFonts w:ascii="方正仿宋_GBK" w:eastAsia="方正仿宋_GBK" w:hint="eastAsia"/>
          <w:sz w:val="32"/>
          <w:szCs w:val="32"/>
        </w:rPr>
        <w:t>分。大学本科及以上学历得</w:t>
      </w:r>
      <w:r>
        <w:rPr>
          <w:rFonts w:ascii="方正仿宋_GBK" w:eastAsia="方正仿宋_GBK"/>
          <w:sz w:val="32"/>
          <w:szCs w:val="32"/>
        </w:rPr>
        <w:t>2</w:t>
      </w:r>
      <w:r>
        <w:rPr>
          <w:rFonts w:ascii="方正仿宋_GBK" w:eastAsia="方正仿宋_GBK" w:hint="eastAsia"/>
          <w:sz w:val="32"/>
          <w:szCs w:val="32"/>
        </w:rPr>
        <w:t>分。以最高学历计分。</w:t>
      </w:r>
    </w:p>
    <w:p w:rsidR="0069426D" w:rsidRDefault="0069426D" w:rsidP="00587450">
      <w:pPr>
        <w:ind w:firstLineChars="200" w:firstLine="640"/>
        <w:jc w:val="left"/>
        <w:rPr>
          <w:rFonts w:ascii="方正仿宋_GBK" w:eastAsia="方正仿宋_GBK"/>
          <w:sz w:val="32"/>
          <w:szCs w:val="32"/>
        </w:rPr>
      </w:pPr>
      <w:r>
        <w:rPr>
          <w:rFonts w:ascii="方正仿宋_GBK" w:eastAsia="方正仿宋_GBK" w:hint="eastAsia"/>
          <w:sz w:val="32"/>
          <w:szCs w:val="32"/>
        </w:rPr>
        <w:t>（</w:t>
      </w:r>
      <w:r>
        <w:rPr>
          <w:rFonts w:ascii="方正仿宋_GBK" w:eastAsia="方正仿宋_GBK"/>
          <w:sz w:val="32"/>
          <w:szCs w:val="32"/>
        </w:rPr>
        <w:t>2</w:t>
      </w:r>
      <w:r>
        <w:rPr>
          <w:rFonts w:ascii="方正仿宋_GBK" w:eastAsia="方正仿宋_GBK" w:hint="eastAsia"/>
          <w:sz w:val="32"/>
          <w:szCs w:val="32"/>
        </w:rPr>
        <w:t>）工作经历（</w:t>
      </w:r>
      <w:r>
        <w:rPr>
          <w:rFonts w:ascii="方正仿宋_GBK" w:eastAsia="方正仿宋_GBK"/>
          <w:sz w:val="32"/>
          <w:szCs w:val="32"/>
        </w:rPr>
        <w:t>4</w:t>
      </w:r>
      <w:r>
        <w:rPr>
          <w:rFonts w:ascii="方正仿宋_GBK" w:eastAsia="方正仿宋_GBK" w:hint="eastAsia"/>
          <w:sz w:val="32"/>
          <w:szCs w:val="32"/>
        </w:rPr>
        <w:t>分）。岗位经历评分标准为：从事报考岗位相关工作</w:t>
      </w:r>
      <w:r>
        <w:rPr>
          <w:rFonts w:ascii="方正仿宋_GBK" w:eastAsia="方正仿宋_GBK"/>
          <w:sz w:val="32"/>
          <w:szCs w:val="32"/>
        </w:rPr>
        <w:t>2</w:t>
      </w:r>
      <w:r>
        <w:rPr>
          <w:rFonts w:ascii="方正仿宋_GBK" w:eastAsia="方正仿宋_GBK" w:hint="eastAsia"/>
          <w:sz w:val="32"/>
          <w:szCs w:val="32"/>
        </w:rPr>
        <w:t>年以下得</w:t>
      </w:r>
      <w:r>
        <w:rPr>
          <w:rFonts w:ascii="方正仿宋_GBK" w:eastAsia="方正仿宋_GBK"/>
          <w:sz w:val="32"/>
          <w:szCs w:val="32"/>
        </w:rPr>
        <w:t>2</w:t>
      </w:r>
      <w:r>
        <w:rPr>
          <w:rFonts w:ascii="方正仿宋_GBK" w:eastAsia="方正仿宋_GBK" w:hint="eastAsia"/>
          <w:sz w:val="32"/>
          <w:szCs w:val="32"/>
        </w:rPr>
        <w:t>分，从事报考岗位相关工作</w:t>
      </w:r>
      <w:r>
        <w:rPr>
          <w:rFonts w:ascii="方正仿宋_GBK" w:eastAsia="方正仿宋_GBK"/>
          <w:sz w:val="32"/>
          <w:szCs w:val="32"/>
        </w:rPr>
        <w:t>2</w:t>
      </w:r>
      <w:r>
        <w:rPr>
          <w:rFonts w:ascii="方正仿宋_GBK" w:eastAsia="方正仿宋_GBK" w:hint="eastAsia"/>
          <w:sz w:val="32"/>
          <w:szCs w:val="32"/>
        </w:rPr>
        <w:t>年以上得</w:t>
      </w:r>
      <w:r>
        <w:rPr>
          <w:rFonts w:ascii="方正仿宋_GBK" w:eastAsia="方正仿宋_GBK"/>
          <w:sz w:val="32"/>
          <w:szCs w:val="32"/>
        </w:rPr>
        <w:t>4</w:t>
      </w:r>
      <w:r>
        <w:rPr>
          <w:rFonts w:ascii="方正仿宋_GBK" w:eastAsia="方正仿宋_GBK" w:hint="eastAsia"/>
          <w:sz w:val="32"/>
          <w:szCs w:val="32"/>
        </w:rPr>
        <w:t>分。</w:t>
      </w:r>
    </w:p>
    <w:p w:rsidR="0069426D" w:rsidRDefault="0069426D" w:rsidP="00587450">
      <w:pPr>
        <w:ind w:firstLineChars="200" w:firstLine="640"/>
        <w:jc w:val="left"/>
        <w:rPr>
          <w:rFonts w:ascii="方正仿宋_GBK" w:eastAsia="方正仿宋_GBK"/>
          <w:sz w:val="32"/>
          <w:szCs w:val="32"/>
        </w:rPr>
      </w:pPr>
      <w:r>
        <w:rPr>
          <w:rFonts w:ascii="方正仿宋_GBK" w:eastAsia="方正仿宋_GBK" w:hint="eastAsia"/>
          <w:sz w:val="32"/>
          <w:szCs w:val="32"/>
        </w:rPr>
        <w:t>（</w:t>
      </w:r>
      <w:r>
        <w:rPr>
          <w:rFonts w:ascii="方正仿宋_GBK" w:eastAsia="方正仿宋_GBK"/>
          <w:sz w:val="32"/>
          <w:szCs w:val="32"/>
        </w:rPr>
        <w:t>3</w:t>
      </w:r>
      <w:r>
        <w:rPr>
          <w:rFonts w:ascii="方正仿宋_GBK" w:eastAsia="方正仿宋_GBK" w:hint="eastAsia"/>
          <w:sz w:val="32"/>
          <w:szCs w:val="32"/>
        </w:rPr>
        <w:t>）学习培训情况（</w:t>
      </w:r>
      <w:r>
        <w:rPr>
          <w:rFonts w:ascii="方正仿宋_GBK" w:eastAsia="方正仿宋_GBK"/>
          <w:sz w:val="32"/>
          <w:szCs w:val="32"/>
        </w:rPr>
        <w:t>5</w:t>
      </w:r>
      <w:r>
        <w:rPr>
          <w:rFonts w:ascii="方正仿宋_GBK" w:eastAsia="方正仿宋_GBK" w:hint="eastAsia"/>
          <w:sz w:val="32"/>
          <w:szCs w:val="32"/>
        </w:rPr>
        <w:t>分）。参加市级培训一次得</w:t>
      </w:r>
      <w:r>
        <w:rPr>
          <w:rFonts w:ascii="方正仿宋_GBK" w:eastAsia="方正仿宋_GBK"/>
          <w:sz w:val="32"/>
          <w:szCs w:val="32"/>
        </w:rPr>
        <w:t>1</w:t>
      </w:r>
      <w:r>
        <w:rPr>
          <w:rFonts w:ascii="方正仿宋_GBK" w:eastAsia="方正仿宋_GBK" w:hint="eastAsia"/>
          <w:sz w:val="32"/>
          <w:szCs w:val="32"/>
        </w:rPr>
        <w:t>分，参加省级及以上培训一次得</w:t>
      </w:r>
      <w:r>
        <w:rPr>
          <w:rFonts w:ascii="方正仿宋_GBK" w:eastAsia="方正仿宋_GBK"/>
          <w:sz w:val="32"/>
          <w:szCs w:val="32"/>
        </w:rPr>
        <w:t>2</w:t>
      </w:r>
      <w:r>
        <w:rPr>
          <w:rFonts w:ascii="方正仿宋_GBK" w:eastAsia="方正仿宋_GBK" w:hint="eastAsia"/>
          <w:sz w:val="32"/>
          <w:szCs w:val="32"/>
        </w:rPr>
        <w:t>分，以培训合格证书为准，总分超过</w:t>
      </w:r>
      <w:r>
        <w:rPr>
          <w:rFonts w:ascii="方正仿宋_GBK" w:eastAsia="方正仿宋_GBK"/>
          <w:sz w:val="32"/>
          <w:szCs w:val="32"/>
        </w:rPr>
        <w:t>5</w:t>
      </w:r>
      <w:r>
        <w:rPr>
          <w:rFonts w:ascii="方正仿宋_GBK" w:eastAsia="方正仿宋_GBK" w:hint="eastAsia"/>
          <w:sz w:val="32"/>
          <w:szCs w:val="32"/>
        </w:rPr>
        <w:t>分以</w:t>
      </w:r>
      <w:r>
        <w:rPr>
          <w:rFonts w:ascii="方正仿宋_GBK" w:eastAsia="方正仿宋_GBK"/>
          <w:sz w:val="32"/>
          <w:szCs w:val="32"/>
        </w:rPr>
        <w:t>5</w:t>
      </w:r>
      <w:r>
        <w:rPr>
          <w:rFonts w:ascii="方正仿宋_GBK" w:eastAsia="方正仿宋_GBK" w:hint="eastAsia"/>
          <w:sz w:val="32"/>
          <w:szCs w:val="32"/>
        </w:rPr>
        <w:t>分计。</w:t>
      </w:r>
    </w:p>
    <w:p w:rsidR="0069426D" w:rsidRDefault="0069426D" w:rsidP="00587450">
      <w:pPr>
        <w:ind w:firstLineChars="200" w:firstLine="640"/>
        <w:jc w:val="left"/>
        <w:rPr>
          <w:rFonts w:ascii="方正仿宋_GBK" w:eastAsia="方正仿宋_GBK"/>
          <w:sz w:val="32"/>
          <w:szCs w:val="32"/>
        </w:rPr>
      </w:pPr>
      <w:r>
        <w:rPr>
          <w:rFonts w:ascii="方正仿宋_GBK" w:eastAsia="方正仿宋_GBK" w:hint="eastAsia"/>
          <w:sz w:val="32"/>
          <w:szCs w:val="32"/>
        </w:rPr>
        <w:t>（</w:t>
      </w:r>
      <w:r>
        <w:rPr>
          <w:rFonts w:ascii="方正仿宋_GBK" w:eastAsia="方正仿宋_GBK"/>
          <w:sz w:val="32"/>
          <w:szCs w:val="32"/>
        </w:rPr>
        <w:t>4</w:t>
      </w:r>
      <w:r>
        <w:rPr>
          <w:rFonts w:ascii="方正仿宋_GBK" w:eastAsia="方正仿宋_GBK" w:hint="eastAsia"/>
          <w:sz w:val="32"/>
          <w:szCs w:val="32"/>
        </w:rPr>
        <w:t>）工作业绩（</w:t>
      </w:r>
      <w:r>
        <w:rPr>
          <w:rFonts w:ascii="方正仿宋_GBK" w:eastAsia="方正仿宋_GBK"/>
          <w:sz w:val="32"/>
          <w:szCs w:val="32"/>
        </w:rPr>
        <w:t>6</w:t>
      </w:r>
      <w:r>
        <w:rPr>
          <w:rFonts w:ascii="方正仿宋_GBK" w:eastAsia="方正仿宋_GBK" w:hint="eastAsia"/>
          <w:sz w:val="32"/>
          <w:szCs w:val="32"/>
        </w:rPr>
        <w:t>分），含年度考核（</w:t>
      </w:r>
      <w:r>
        <w:rPr>
          <w:rFonts w:ascii="方正仿宋_GBK" w:eastAsia="方正仿宋_GBK"/>
          <w:sz w:val="32"/>
          <w:szCs w:val="32"/>
        </w:rPr>
        <w:t>2</w:t>
      </w:r>
      <w:r>
        <w:rPr>
          <w:rFonts w:ascii="方正仿宋_GBK" w:eastAsia="方正仿宋_GBK" w:hint="eastAsia"/>
          <w:sz w:val="32"/>
          <w:szCs w:val="32"/>
        </w:rPr>
        <w:t>分）和表彰（</w:t>
      </w:r>
      <w:r>
        <w:rPr>
          <w:rFonts w:ascii="方正仿宋_GBK" w:eastAsia="方正仿宋_GBK"/>
          <w:sz w:val="32"/>
          <w:szCs w:val="32"/>
        </w:rPr>
        <w:t>4</w:t>
      </w:r>
      <w:r>
        <w:rPr>
          <w:rFonts w:ascii="方正仿宋_GBK" w:eastAsia="方正仿宋_GBK" w:hint="eastAsia"/>
          <w:sz w:val="32"/>
          <w:szCs w:val="32"/>
        </w:rPr>
        <w:t>分）两个项目。年度考核项目的评分标准为：年度考核为优秀等次的，一次得</w:t>
      </w:r>
      <w:r>
        <w:rPr>
          <w:rFonts w:ascii="方正仿宋_GBK" w:eastAsia="方正仿宋_GBK"/>
          <w:sz w:val="32"/>
          <w:szCs w:val="32"/>
        </w:rPr>
        <w:t>0.5</w:t>
      </w:r>
      <w:r>
        <w:rPr>
          <w:rFonts w:ascii="方正仿宋_GBK" w:eastAsia="方正仿宋_GBK" w:hint="eastAsia"/>
          <w:sz w:val="32"/>
          <w:szCs w:val="32"/>
        </w:rPr>
        <w:t>分，累计不超过</w:t>
      </w:r>
      <w:r>
        <w:rPr>
          <w:rFonts w:ascii="方正仿宋_GBK" w:eastAsia="方正仿宋_GBK"/>
          <w:sz w:val="32"/>
          <w:szCs w:val="32"/>
        </w:rPr>
        <w:t>2</w:t>
      </w:r>
      <w:r>
        <w:rPr>
          <w:rFonts w:ascii="方正仿宋_GBK" w:eastAsia="方正仿宋_GBK" w:hint="eastAsia"/>
          <w:sz w:val="32"/>
          <w:szCs w:val="32"/>
        </w:rPr>
        <w:t>分。表彰（表彰对象必须是个人）项目的评分标准为：获县级表彰每次得</w:t>
      </w:r>
      <w:r>
        <w:rPr>
          <w:rFonts w:ascii="方正仿宋_GBK" w:eastAsia="方正仿宋_GBK"/>
          <w:sz w:val="32"/>
          <w:szCs w:val="32"/>
        </w:rPr>
        <w:t>1</w:t>
      </w:r>
      <w:r>
        <w:rPr>
          <w:rFonts w:ascii="方正仿宋_GBK" w:eastAsia="方正仿宋_GBK" w:hint="eastAsia"/>
          <w:sz w:val="32"/>
          <w:szCs w:val="32"/>
        </w:rPr>
        <w:t>分，获市级表彰每次得</w:t>
      </w:r>
      <w:r>
        <w:rPr>
          <w:rFonts w:ascii="方正仿宋_GBK" w:eastAsia="方正仿宋_GBK"/>
          <w:sz w:val="32"/>
          <w:szCs w:val="32"/>
        </w:rPr>
        <w:t>2</w:t>
      </w:r>
      <w:r>
        <w:rPr>
          <w:rFonts w:ascii="方正仿宋_GBK" w:eastAsia="方正仿宋_GBK" w:hint="eastAsia"/>
          <w:sz w:val="32"/>
          <w:szCs w:val="32"/>
        </w:rPr>
        <w:t>分，获省级及以上表彰的每次得</w:t>
      </w:r>
      <w:r>
        <w:rPr>
          <w:rFonts w:ascii="方正仿宋_GBK" w:eastAsia="方正仿宋_GBK"/>
          <w:sz w:val="32"/>
          <w:szCs w:val="32"/>
        </w:rPr>
        <w:t>3</w:t>
      </w:r>
      <w:r>
        <w:rPr>
          <w:rFonts w:ascii="方正仿宋_GBK" w:eastAsia="方正仿宋_GBK" w:hint="eastAsia"/>
          <w:sz w:val="32"/>
          <w:szCs w:val="32"/>
        </w:rPr>
        <w:t>分，累计不超过</w:t>
      </w:r>
      <w:r>
        <w:rPr>
          <w:rFonts w:ascii="方正仿宋_GBK" w:eastAsia="方正仿宋_GBK"/>
          <w:sz w:val="32"/>
          <w:szCs w:val="32"/>
        </w:rPr>
        <w:t>4</w:t>
      </w:r>
      <w:r>
        <w:rPr>
          <w:rFonts w:ascii="方正仿宋_GBK" w:eastAsia="方正仿宋_GBK" w:hint="eastAsia"/>
          <w:sz w:val="32"/>
          <w:szCs w:val="32"/>
        </w:rPr>
        <w:t>分。</w:t>
      </w:r>
    </w:p>
    <w:p w:rsidR="0069426D" w:rsidRDefault="0069426D" w:rsidP="00587450">
      <w:pPr>
        <w:ind w:firstLineChars="200" w:firstLine="640"/>
        <w:jc w:val="left"/>
        <w:rPr>
          <w:rFonts w:ascii="方正仿宋_GBK" w:eastAsia="方正仿宋_GBK"/>
          <w:sz w:val="32"/>
          <w:szCs w:val="32"/>
        </w:rPr>
      </w:pPr>
      <w:r>
        <w:rPr>
          <w:rFonts w:ascii="方正仿宋_GBK" w:eastAsia="方正仿宋_GBK" w:hint="eastAsia"/>
          <w:sz w:val="32"/>
          <w:szCs w:val="32"/>
        </w:rPr>
        <w:t>（</w:t>
      </w:r>
      <w:r>
        <w:rPr>
          <w:rFonts w:ascii="方正仿宋_GBK" w:eastAsia="方正仿宋_GBK"/>
          <w:sz w:val="32"/>
          <w:szCs w:val="32"/>
        </w:rPr>
        <w:t>5</w:t>
      </w:r>
      <w:r>
        <w:rPr>
          <w:rFonts w:ascii="方正仿宋_GBK" w:eastAsia="方正仿宋_GBK" w:hint="eastAsia"/>
          <w:sz w:val="32"/>
          <w:szCs w:val="32"/>
        </w:rPr>
        <w:t>）综合评价（</w:t>
      </w:r>
      <w:r>
        <w:rPr>
          <w:rFonts w:ascii="方正仿宋_GBK" w:eastAsia="方正仿宋_GBK"/>
          <w:sz w:val="32"/>
          <w:szCs w:val="32"/>
        </w:rPr>
        <w:t>10</w:t>
      </w:r>
      <w:r>
        <w:rPr>
          <w:rFonts w:ascii="方正仿宋_GBK" w:eastAsia="方正仿宋_GBK" w:hint="eastAsia"/>
          <w:sz w:val="32"/>
          <w:szCs w:val="32"/>
        </w:rPr>
        <w:t>分）。参考经历业绩情况，从参与者工作业绩轨迹，与报考岗位工作关联度越高得分越高，且相似工作业绩中工作量大、难度越高、成绩越突出、本人发挥作用越大的得分越高。</w:t>
      </w:r>
    </w:p>
    <w:p w:rsidR="0069426D" w:rsidRDefault="0069426D" w:rsidP="00587450">
      <w:pPr>
        <w:ind w:firstLineChars="200" w:firstLine="640"/>
        <w:jc w:val="left"/>
        <w:rPr>
          <w:rFonts w:ascii="方正仿宋_GBK" w:eastAsia="方正仿宋_GBK"/>
          <w:sz w:val="32"/>
          <w:szCs w:val="32"/>
        </w:rPr>
      </w:pPr>
      <w:r>
        <w:rPr>
          <w:rFonts w:ascii="方正仿宋_GBK" w:eastAsia="方正仿宋_GBK" w:hint="eastAsia"/>
          <w:sz w:val="32"/>
          <w:szCs w:val="32"/>
        </w:rPr>
        <w:t>（</w:t>
      </w:r>
      <w:r>
        <w:rPr>
          <w:rFonts w:ascii="方正仿宋_GBK" w:eastAsia="方正仿宋_GBK"/>
          <w:sz w:val="32"/>
          <w:szCs w:val="32"/>
        </w:rPr>
        <w:t>6</w:t>
      </w:r>
      <w:r>
        <w:rPr>
          <w:rFonts w:ascii="方正仿宋_GBK" w:eastAsia="方正仿宋_GBK" w:hint="eastAsia"/>
          <w:sz w:val="32"/>
          <w:szCs w:val="32"/>
        </w:rPr>
        <w:t>）警务实战教学训练能力考核（</w:t>
      </w:r>
      <w:r>
        <w:rPr>
          <w:rFonts w:ascii="方正仿宋_GBK" w:eastAsia="方正仿宋_GBK"/>
          <w:sz w:val="32"/>
          <w:szCs w:val="32"/>
        </w:rPr>
        <w:t>13</w:t>
      </w:r>
      <w:r>
        <w:rPr>
          <w:rFonts w:ascii="方正仿宋_GBK" w:eastAsia="方正仿宋_GBK" w:hint="eastAsia"/>
          <w:sz w:val="32"/>
          <w:szCs w:val="32"/>
        </w:rPr>
        <w:t>分）。采用现场考核当场打分的方式，包含警务实战教学法（</w:t>
      </w:r>
      <w:r>
        <w:rPr>
          <w:rFonts w:ascii="方正仿宋_GBK" w:eastAsia="方正仿宋_GBK"/>
          <w:sz w:val="32"/>
          <w:szCs w:val="32"/>
        </w:rPr>
        <w:t>5</w:t>
      </w:r>
      <w:r>
        <w:rPr>
          <w:rFonts w:ascii="方正仿宋_GBK" w:eastAsia="方正仿宋_GBK" w:hint="eastAsia"/>
          <w:sz w:val="32"/>
          <w:szCs w:val="32"/>
        </w:rPr>
        <w:t>分）、警械及枪</w:t>
      </w:r>
      <w:r>
        <w:rPr>
          <w:rFonts w:ascii="方正仿宋_GBK" w:eastAsia="方正仿宋_GBK" w:hint="eastAsia"/>
          <w:sz w:val="32"/>
          <w:szCs w:val="32"/>
        </w:rPr>
        <w:lastRenderedPageBreak/>
        <w:t>支操作（</w:t>
      </w:r>
      <w:r>
        <w:rPr>
          <w:rFonts w:ascii="方正仿宋_GBK" w:eastAsia="方正仿宋_GBK"/>
          <w:sz w:val="32"/>
          <w:szCs w:val="32"/>
        </w:rPr>
        <w:t>5</w:t>
      </w:r>
      <w:r>
        <w:rPr>
          <w:rFonts w:ascii="方正仿宋_GBK" w:eastAsia="方正仿宋_GBK" w:hint="eastAsia"/>
          <w:sz w:val="32"/>
          <w:szCs w:val="32"/>
        </w:rPr>
        <w:t>分）和体能（</w:t>
      </w:r>
      <w:r>
        <w:rPr>
          <w:rFonts w:ascii="方正仿宋_GBK" w:eastAsia="方正仿宋_GBK"/>
          <w:sz w:val="32"/>
          <w:szCs w:val="32"/>
        </w:rPr>
        <w:t>3</w:t>
      </w:r>
      <w:r>
        <w:rPr>
          <w:rFonts w:ascii="方正仿宋_GBK" w:eastAsia="方正仿宋_GBK" w:hint="eastAsia"/>
          <w:sz w:val="32"/>
          <w:szCs w:val="32"/>
        </w:rPr>
        <w:t>分，男子</w:t>
      </w:r>
      <w:r>
        <w:rPr>
          <w:rFonts w:ascii="方正仿宋_GBK" w:eastAsia="方正仿宋_GBK"/>
          <w:sz w:val="32"/>
          <w:szCs w:val="32"/>
        </w:rPr>
        <w:t>1000</w:t>
      </w:r>
      <w:r>
        <w:rPr>
          <w:rFonts w:ascii="方正仿宋_GBK" w:eastAsia="方正仿宋_GBK" w:hint="eastAsia"/>
          <w:sz w:val="32"/>
          <w:szCs w:val="32"/>
        </w:rPr>
        <w:t>米，按照公安部达标标准分值计算）。</w:t>
      </w:r>
    </w:p>
    <w:p w:rsidR="0069426D" w:rsidRDefault="0069426D" w:rsidP="00587450">
      <w:pPr>
        <w:ind w:firstLineChars="200" w:firstLine="640"/>
        <w:jc w:val="left"/>
        <w:rPr>
          <w:rFonts w:ascii="方正仿宋_GBK" w:eastAsia="方正仿宋_GBK"/>
          <w:sz w:val="32"/>
          <w:szCs w:val="32"/>
        </w:rPr>
      </w:pPr>
      <w:r>
        <w:rPr>
          <w:rFonts w:ascii="方正仿宋_GBK" w:eastAsia="方正仿宋_GBK" w:hint="eastAsia"/>
          <w:sz w:val="32"/>
          <w:szCs w:val="32"/>
        </w:rPr>
        <w:t>（四）计算评价成绩</w:t>
      </w:r>
    </w:p>
    <w:p w:rsidR="0069426D" w:rsidRDefault="0069426D" w:rsidP="00587450">
      <w:pPr>
        <w:ind w:firstLineChars="200" w:firstLine="640"/>
        <w:jc w:val="left"/>
        <w:rPr>
          <w:rFonts w:ascii="方正仿宋_GBK" w:eastAsia="方正仿宋_GBK"/>
          <w:sz w:val="32"/>
          <w:szCs w:val="32"/>
        </w:rPr>
      </w:pPr>
      <w:r>
        <w:rPr>
          <w:rFonts w:ascii="方正仿宋_GBK" w:eastAsia="方正仿宋_GBK" w:hint="eastAsia"/>
          <w:sz w:val="32"/>
          <w:szCs w:val="32"/>
        </w:rPr>
        <w:t>工作组通过查看资料和实地开展评价后，初步计算遴选人员经历业绩评价成绩，向公开遴选公务员经历业绩评价工作领导小组和市第一纪工委汇报，经昭通市公安局公开遴选公务员经历业绩评价工作领导组集体讨论，最终确定个人的经历业绩评价成绩。经历业绩评价成绩以百分制计算，每名参加经历业绩评价人员的经历业绩评价成绩按</w:t>
      </w:r>
      <w:r>
        <w:rPr>
          <w:rFonts w:ascii="方正仿宋_GBK" w:eastAsia="方正仿宋_GBK"/>
          <w:sz w:val="32"/>
          <w:szCs w:val="32"/>
        </w:rPr>
        <w:t>30%</w:t>
      </w:r>
      <w:r>
        <w:rPr>
          <w:rFonts w:ascii="方正仿宋_GBK" w:eastAsia="方正仿宋_GBK" w:hint="eastAsia"/>
          <w:sz w:val="32"/>
          <w:szCs w:val="32"/>
        </w:rPr>
        <w:t>的比例计入总成绩。</w:t>
      </w:r>
    </w:p>
    <w:p w:rsidR="0069426D" w:rsidRPr="00C51D39" w:rsidRDefault="0069426D" w:rsidP="00587450">
      <w:pPr>
        <w:ind w:firstLineChars="200" w:firstLine="640"/>
        <w:jc w:val="left"/>
        <w:rPr>
          <w:rFonts w:ascii="方正黑体_GBK" w:eastAsia="方正黑体_GBK"/>
          <w:sz w:val="32"/>
          <w:szCs w:val="32"/>
        </w:rPr>
      </w:pPr>
      <w:r w:rsidRPr="00C51D39">
        <w:rPr>
          <w:rFonts w:ascii="方正黑体_GBK" w:eastAsia="方正黑体_GBK" w:hint="eastAsia"/>
          <w:sz w:val="32"/>
          <w:szCs w:val="32"/>
        </w:rPr>
        <w:t>四、工作要求和纪律</w:t>
      </w:r>
    </w:p>
    <w:p w:rsidR="0069426D" w:rsidRDefault="0069426D" w:rsidP="00587450">
      <w:pPr>
        <w:ind w:firstLineChars="200" w:firstLine="640"/>
        <w:jc w:val="left"/>
        <w:rPr>
          <w:rFonts w:ascii="方正仿宋_GBK" w:eastAsia="方正仿宋_GBK"/>
          <w:sz w:val="32"/>
          <w:szCs w:val="32"/>
        </w:rPr>
      </w:pPr>
      <w:r>
        <w:rPr>
          <w:rFonts w:ascii="方正仿宋_GBK" w:eastAsia="方正仿宋_GBK" w:hint="eastAsia"/>
          <w:sz w:val="32"/>
          <w:szCs w:val="32"/>
        </w:rPr>
        <w:t>（一）经历业绩评价各项目中，涉及时间计算的，</w:t>
      </w:r>
      <w:r>
        <w:rPr>
          <w:rFonts w:eastAsia="方正仿宋_GBK" w:hint="eastAsia"/>
          <w:sz w:val="32"/>
          <w:szCs w:val="32"/>
        </w:rPr>
        <w:t>截止</w:t>
      </w:r>
      <w:r>
        <w:rPr>
          <w:rFonts w:eastAsia="方正仿宋_GBK"/>
          <w:sz w:val="32"/>
          <w:szCs w:val="32"/>
        </w:rPr>
        <w:t>2016</w:t>
      </w:r>
      <w:r>
        <w:rPr>
          <w:rFonts w:eastAsia="方正仿宋_GBK" w:hint="eastAsia"/>
          <w:sz w:val="32"/>
          <w:szCs w:val="32"/>
        </w:rPr>
        <w:t>年</w:t>
      </w:r>
      <w:r>
        <w:rPr>
          <w:rFonts w:eastAsia="方正仿宋_GBK"/>
          <w:sz w:val="32"/>
          <w:szCs w:val="32"/>
        </w:rPr>
        <w:t>10</w:t>
      </w:r>
      <w:r>
        <w:rPr>
          <w:rFonts w:eastAsia="方正仿宋_GBK" w:hint="eastAsia"/>
          <w:sz w:val="32"/>
          <w:szCs w:val="32"/>
        </w:rPr>
        <w:t>月</w:t>
      </w:r>
      <w:r>
        <w:rPr>
          <w:rFonts w:eastAsia="方正仿宋_GBK"/>
          <w:sz w:val="32"/>
          <w:szCs w:val="32"/>
        </w:rPr>
        <w:t>25</w:t>
      </w:r>
      <w:r>
        <w:rPr>
          <w:rFonts w:eastAsia="方正仿宋_GBK" w:hint="eastAsia"/>
          <w:sz w:val="32"/>
          <w:szCs w:val="32"/>
        </w:rPr>
        <w:t>日</w:t>
      </w:r>
      <w:r>
        <w:rPr>
          <w:rFonts w:ascii="方正仿宋_GBK" w:eastAsia="方正仿宋_GBK" w:hint="eastAsia"/>
          <w:sz w:val="32"/>
          <w:szCs w:val="32"/>
        </w:rPr>
        <w:t>。</w:t>
      </w:r>
    </w:p>
    <w:p w:rsidR="0069426D" w:rsidRDefault="0069426D" w:rsidP="00587450">
      <w:pPr>
        <w:ind w:firstLineChars="200" w:firstLine="640"/>
        <w:jc w:val="left"/>
        <w:rPr>
          <w:rFonts w:ascii="方正仿宋_GBK" w:eastAsia="方正仿宋_GBK"/>
          <w:sz w:val="32"/>
          <w:szCs w:val="32"/>
        </w:rPr>
      </w:pPr>
      <w:r>
        <w:rPr>
          <w:rFonts w:ascii="方正仿宋_GBK" w:eastAsia="方正仿宋_GBK" w:hint="eastAsia"/>
          <w:sz w:val="32"/>
          <w:szCs w:val="32"/>
        </w:rPr>
        <w:t>（二）被评价人员有伪造、涂改证件或评价过程中有作弊行为的一律取消遴选资格，情节严重的按规定报相关部门进行处理。</w:t>
      </w:r>
    </w:p>
    <w:p w:rsidR="0069426D" w:rsidRDefault="0069426D" w:rsidP="00587450">
      <w:pPr>
        <w:ind w:firstLineChars="200" w:firstLine="640"/>
        <w:jc w:val="left"/>
        <w:rPr>
          <w:rFonts w:ascii="方正仿宋_GBK" w:eastAsia="方正仿宋_GBK"/>
          <w:sz w:val="32"/>
          <w:szCs w:val="32"/>
        </w:rPr>
      </w:pPr>
      <w:r>
        <w:rPr>
          <w:rFonts w:ascii="方正仿宋_GBK" w:eastAsia="方正仿宋_GBK" w:hint="eastAsia"/>
          <w:sz w:val="32"/>
          <w:szCs w:val="32"/>
        </w:rPr>
        <w:t>（三）开展评价的工作人员，严格遵守工作纪律和办事程序，公道正派，保守秘密。违反工作纪律和要求的，按照相关规定严肃处理。</w:t>
      </w:r>
    </w:p>
    <w:p w:rsidR="0069426D" w:rsidRPr="007E1D8D" w:rsidRDefault="0069426D" w:rsidP="00C86938">
      <w:pPr>
        <w:ind w:firstLineChars="200" w:firstLine="640"/>
        <w:jc w:val="left"/>
        <w:rPr>
          <w:rFonts w:ascii="方正仿宋_GBK" w:eastAsia="方正仿宋_GBK"/>
          <w:sz w:val="32"/>
          <w:szCs w:val="32"/>
        </w:rPr>
      </w:pPr>
      <w:r>
        <w:rPr>
          <w:rFonts w:ascii="方正仿宋_GBK" w:eastAsia="方正仿宋_GBK" w:hint="eastAsia"/>
          <w:sz w:val="32"/>
          <w:szCs w:val="32"/>
        </w:rPr>
        <w:t>（四）评价工作受市第一纪工委、市公务员局等部门和社会监督。做到信息公开、过程公开、结果公开。</w:t>
      </w:r>
      <w:r>
        <w:rPr>
          <w:rFonts w:ascii="方正仿宋_GBK" w:eastAsia="方正仿宋_GBK"/>
          <w:sz w:val="32"/>
          <w:szCs w:val="32"/>
        </w:rPr>
        <w:t xml:space="preserve"> </w:t>
      </w:r>
    </w:p>
    <w:sectPr w:rsidR="0069426D" w:rsidRPr="007E1D8D" w:rsidSect="006C58D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47D8" w:rsidRDefault="00FE47D8" w:rsidP="00587450">
      <w:r>
        <w:separator/>
      </w:r>
    </w:p>
  </w:endnote>
  <w:endnote w:type="continuationSeparator" w:id="0">
    <w:p w:rsidR="00FE47D8" w:rsidRDefault="00FE47D8" w:rsidP="005874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方正仿宋_GBK">
    <w:altName w:val="Arial Unicode MS"/>
    <w:panose1 w:val="03000509000000000000"/>
    <w:charset w:val="86"/>
    <w:family w:val="script"/>
    <w:pitch w:val="fixed"/>
    <w:sig w:usb0="00000001" w:usb1="080E0000" w:usb2="00000010" w:usb3="00000000" w:csb0="00040000" w:csb1="00000000"/>
  </w:font>
  <w:font w:name="方正黑体_GBK">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47D8" w:rsidRDefault="00FE47D8" w:rsidP="00587450">
      <w:r>
        <w:separator/>
      </w:r>
    </w:p>
  </w:footnote>
  <w:footnote w:type="continuationSeparator" w:id="0">
    <w:p w:rsidR="00FE47D8" w:rsidRDefault="00FE47D8" w:rsidP="005874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010B0"/>
    <w:multiLevelType w:val="hybridMultilevel"/>
    <w:tmpl w:val="BD14549A"/>
    <w:lvl w:ilvl="0" w:tplc="B6CC4C84">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2C9F7FAD"/>
    <w:multiLevelType w:val="hybridMultilevel"/>
    <w:tmpl w:val="A79201DE"/>
    <w:lvl w:ilvl="0" w:tplc="34842660">
      <w:numFmt w:val="decimal"/>
      <w:lvlText w:val="%1"/>
      <w:lvlJc w:val="left"/>
      <w:pPr>
        <w:ind w:left="520" w:hanging="360"/>
      </w:pPr>
      <w:rPr>
        <w:rFonts w:cs="Times New Roman" w:hint="default"/>
      </w:rPr>
    </w:lvl>
    <w:lvl w:ilvl="1" w:tplc="04090019" w:tentative="1">
      <w:start w:val="1"/>
      <w:numFmt w:val="lowerLetter"/>
      <w:lvlText w:val="%2)"/>
      <w:lvlJc w:val="left"/>
      <w:pPr>
        <w:ind w:left="1000" w:hanging="420"/>
      </w:pPr>
      <w:rPr>
        <w:rFonts w:cs="Times New Roman"/>
      </w:rPr>
    </w:lvl>
    <w:lvl w:ilvl="2" w:tplc="0409001B" w:tentative="1">
      <w:start w:val="1"/>
      <w:numFmt w:val="lowerRoman"/>
      <w:lvlText w:val="%3."/>
      <w:lvlJc w:val="right"/>
      <w:pPr>
        <w:ind w:left="1420" w:hanging="420"/>
      </w:pPr>
      <w:rPr>
        <w:rFonts w:cs="Times New Roman"/>
      </w:rPr>
    </w:lvl>
    <w:lvl w:ilvl="3" w:tplc="0409000F" w:tentative="1">
      <w:start w:val="1"/>
      <w:numFmt w:val="decimal"/>
      <w:lvlText w:val="%4."/>
      <w:lvlJc w:val="left"/>
      <w:pPr>
        <w:ind w:left="1840" w:hanging="420"/>
      </w:pPr>
      <w:rPr>
        <w:rFonts w:cs="Times New Roman"/>
      </w:rPr>
    </w:lvl>
    <w:lvl w:ilvl="4" w:tplc="04090019" w:tentative="1">
      <w:start w:val="1"/>
      <w:numFmt w:val="lowerLetter"/>
      <w:lvlText w:val="%5)"/>
      <w:lvlJc w:val="left"/>
      <w:pPr>
        <w:ind w:left="2260" w:hanging="420"/>
      </w:pPr>
      <w:rPr>
        <w:rFonts w:cs="Times New Roman"/>
      </w:rPr>
    </w:lvl>
    <w:lvl w:ilvl="5" w:tplc="0409001B" w:tentative="1">
      <w:start w:val="1"/>
      <w:numFmt w:val="lowerRoman"/>
      <w:lvlText w:val="%6."/>
      <w:lvlJc w:val="right"/>
      <w:pPr>
        <w:ind w:left="2680" w:hanging="420"/>
      </w:pPr>
      <w:rPr>
        <w:rFonts w:cs="Times New Roman"/>
      </w:rPr>
    </w:lvl>
    <w:lvl w:ilvl="6" w:tplc="0409000F" w:tentative="1">
      <w:start w:val="1"/>
      <w:numFmt w:val="decimal"/>
      <w:lvlText w:val="%7."/>
      <w:lvlJc w:val="left"/>
      <w:pPr>
        <w:ind w:left="3100" w:hanging="420"/>
      </w:pPr>
      <w:rPr>
        <w:rFonts w:cs="Times New Roman"/>
      </w:rPr>
    </w:lvl>
    <w:lvl w:ilvl="7" w:tplc="04090019" w:tentative="1">
      <w:start w:val="1"/>
      <w:numFmt w:val="lowerLetter"/>
      <w:lvlText w:val="%8)"/>
      <w:lvlJc w:val="left"/>
      <w:pPr>
        <w:ind w:left="3520" w:hanging="420"/>
      </w:pPr>
      <w:rPr>
        <w:rFonts w:cs="Times New Roman"/>
      </w:rPr>
    </w:lvl>
    <w:lvl w:ilvl="8" w:tplc="0409001B" w:tentative="1">
      <w:start w:val="1"/>
      <w:numFmt w:val="lowerRoman"/>
      <w:lvlText w:val="%9."/>
      <w:lvlJc w:val="right"/>
      <w:pPr>
        <w:ind w:left="3940"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7450"/>
    <w:rsid w:val="004E2D6B"/>
    <w:rsid w:val="00587450"/>
    <w:rsid w:val="0069426D"/>
    <w:rsid w:val="006C58DE"/>
    <w:rsid w:val="007411B1"/>
    <w:rsid w:val="007E1D8D"/>
    <w:rsid w:val="00997775"/>
    <w:rsid w:val="00A23EA2"/>
    <w:rsid w:val="00B66591"/>
    <w:rsid w:val="00C51D39"/>
    <w:rsid w:val="00C86938"/>
    <w:rsid w:val="00CC54F0"/>
    <w:rsid w:val="00D0551A"/>
    <w:rsid w:val="00D45618"/>
    <w:rsid w:val="00DA4132"/>
    <w:rsid w:val="00DF0989"/>
    <w:rsid w:val="00ED59CC"/>
    <w:rsid w:val="00F030B8"/>
    <w:rsid w:val="00F24618"/>
    <w:rsid w:val="00FE47D8"/>
    <w:rsid w:val="00FF1B7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58D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5874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587450"/>
    <w:rPr>
      <w:rFonts w:cs="Times New Roman"/>
      <w:sz w:val="18"/>
      <w:szCs w:val="18"/>
    </w:rPr>
  </w:style>
  <w:style w:type="paragraph" w:styleId="a4">
    <w:name w:val="footer"/>
    <w:basedOn w:val="a"/>
    <w:link w:val="Char0"/>
    <w:uiPriority w:val="99"/>
    <w:semiHidden/>
    <w:rsid w:val="00587450"/>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587450"/>
    <w:rPr>
      <w:rFonts w:cs="Times New Roman"/>
      <w:sz w:val="18"/>
      <w:szCs w:val="18"/>
    </w:rPr>
  </w:style>
  <w:style w:type="paragraph" w:styleId="a5">
    <w:name w:val="List Paragraph"/>
    <w:basedOn w:val="a"/>
    <w:uiPriority w:val="99"/>
    <w:qFormat/>
    <w:rsid w:val="00F030B8"/>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4</Pages>
  <Words>263</Words>
  <Characters>1504</Characters>
  <Application>Microsoft Office Word</Application>
  <DocSecurity>0</DocSecurity>
  <Lines>12</Lines>
  <Paragraphs>3</Paragraphs>
  <ScaleCrop>false</ScaleCrop>
  <Company>MS</Company>
  <LinksUpToDate>false</LinksUpToDate>
  <CharactersWithSpaces>1764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dgfd</cp:lastModifiedBy>
  <cp:revision>8</cp:revision>
  <dcterms:created xsi:type="dcterms:W3CDTF">2016-10-13T06:54:00Z</dcterms:created>
  <dcterms:modified xsi:type="dcterms:W3CDTF">2016-10-18T02:51:00Z</dcterms:modified>
</cp:coreProperties>
</file>