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0"/>
          <w:w w:val="7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w w:val="70"/>
          <w:sz w:val="44"/>
          <w:szCs w:val="44"/>
          <w:lang w:eastAsia="zh-CN"/>
        </w:rPr>
        <w:t>中共</w:t>
      </w:r>
      <w:r>
        <w:rPr>
          <w:rFonts w:hint="default" w:ascii="Times New Roman" w:hAnsi="Times New Roman" w:eastAsia="方正小标宋简体" w:cs="Times New Roman"/>
          <w:spacing w:val="0"/>
          <w:w w:val="70"/>
          <w:sz w:val="44"/>
          <w:szCs w:val="44"/>
        </w:rPr>
        <w:t>醴陵市</w:t>
      </w:r>
      <w:r>
        <w:rPr>
          <w:rFonts w:hint="default" w:ascii="Times New Roman" w:hAnsi="Times New Roman" w:eastAsia="方正小标宋简体" w:cs="Times New Roman"/>
          <w:spacing w:val="0"/>
          <w:w w:val="70"/>
          <w:sz w:val="44"/>
          <w:szCs w:val="44"/>
          <w:lang w:eastAsia="zh-CN"/>
        </w:rPr>
        <w:t>纪委、醴陵市监察局</w:t>
      </w:r>
      <w:r>
        <w:rPr>
          <w:rFonts w:hint="default" w:ascii="Times New Roman" w:hAnsi="Times New Roman" w:eastAsia="方正小标宋简体" w:cs="Times New Roman"/>
          <w:spacing w:val="0"/>
          <w:w w:val="70"/>
          <w:sz w:val="44"/>
          <w:szCs w:val="44"/>
        </w:rPr>
        <w:t>公开选调工作人员报名登记表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w w:val="70"/>
          <w:sz w:val="44"/>
          <w:szCs w:val="44"/>
        </w:rPr>
      </w:pPr>
    </w:p>
    <w:tbl>
      <w:tblPr>
        <w:tblStyle w:val="5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4"/>
        <w:gridCol w:w="433"/>
        <w:gridCol w:w="410"/>
        <w:gridCol w:w="856"/>
        <w:gridCol w:w="50"/>
        <w:gridCol w:w="210"/>
        <w:gridCol w:w="827"/>
        <w:gridCol w:w="402"/>
        <w:gridCol w:w="601"/>
        <w:gridCol w:w="266"/>
        <w:gridCol w:w="524"/>
        <w:gridCol w:w="671"/>
        <w:gridCol w:w="287"/>
        <w:gridCol w:w="995"/>
        <w:gridCol w:w="1836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8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　别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出生年月（　岁）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  岁）</w:t>
            </w: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　贯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 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71" w:hRule="atLeast"/>
          <w:jc w:val="center"/>
        </w:trPr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术职务</w:t>
            </w:r>
          </w:p>
        </w:tc>
        <w:tc>
          <w:tcPr>
            <w:tcW w:w="2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熟悉专业有何特长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118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2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所在单位及职务</w:t>
            </w:r>
          </w:p>
        </w:tc>
        <w:tc>
          <w:tcPr>
            <w:tcW w:w="66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8" w:hRule="atLeast"/>
          <w:jc w:val="center"/>
        </w:trPr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现编制情况</w:t>
            </w:r>
          </w:p>
        </w:tc>
        <w:tc>
          <w:tcPr>
            <w:tcW w:w="66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5398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3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4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70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考核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结果</w:t>
            </w:r>
          </w:p>
        </w:tc>
        <w:tc>
          <w:tcPr>
            <w:tcW w:w="84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家庭主要成员及重要社会关系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exact"/>
          <w:jc w:val="center"/>
        </w:trPr>
        <w:tc>
          <w:tcPr>
            <w:tcW w:w="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所在单位意见</w:t>
            </w:r>
          </w:p>
        </w:tc>
        <w:tc>
          <w:tcPr>
            <w:tcW w:w="84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48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120" w:firstLineChars="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　　　　　　                                （签字盖章）</w:t>
            </w:r>
          </w:p>
          <w:p>
            <w:pPr>
              <w:ind w:firstLine="240" w:firstLineChars="1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　　　　　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组织人事部门审核意见</w:t>
            </w:r>
          </w:p>
        </w:tc>
        <w:tc>
          <w:tcPr>
            <w:tcW w:w="84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（盖章）　　　　　　　　　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　 月　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Consolas">
    <w:altName w:val="Lucida Console"/>
    <w:panose1 w:val="020B0609020204030204"/>
    <w:charset w:val="00"/>
    <w:family w:val="auto"/>
    <w:pitch w:val="default"/>
    <w:sig w:usb0="00000000" w:usb1="00000000" w:usb2="00000000" w:usb3="00000000" w:csb0="200000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85AC3"/>
    <w:rsid w:val="04185A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2017-03-23T07:49:00Z</dcterms:created>
  <dc:creator>Administrator</dc:creator>
  <cp:lastModifiedBy>Administrator</cp:lastModifiedBy>
  <dcterms:modified xsi:type="dcterms:W3CDTF">2017-03-23T07:53:25Z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