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F3F3F"/>
          <w:sz w:val="28"/>
          <w:szCs w:val="28"/>
        </w:rPr>
      </w:pPr>
      <w:r>
        <w:rPr>
          <w:rFonts w:hint="eastAsia" w:ascii="宋体" w:hAnsi="宋体" w:eastAsia="宋体" w:cs="宋体"/>
          <w:color w:val="3F3F3F"/>
          <w:sz w:val="28"/>
          <w:szCs w:val="28"/>
        </w:rPr>
        <w:t>2016年</w:t>
      </w:r>
      <w:r>
        <w:rPr>
          <w:rFonts w:hint="eastAsia" w:ascii="宋体" w:hAnsi="宋体" w:eastAsia="宋体" w:cs="宋体"/>
          <w:color w:val="3F3F3F"/>
          <w:sz w:val="28"/>
          <w:szCs w:val="28"/>
        </w:rPr>
        <w:t>最高人民检察院公开遴选拟任职人员公示</w:t>
      </w:r>
    </w:p>
    <w:tbl>
      <w:tblPr>
        <w:tblW w:w="9592" w:type="dxa"/>
        <w:jc w:val="center"/>
        <w:tblCellSpacing w:w="0" w:type="dxa"/>
        <w:tblInd w:w="-6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92" w:type="dxa"/>
            <w:shd w:val="clear" w:color="auto" w:fill="E7FBFF"/>
            <w:vAlign w:val="center"/>
          </w:tcPr>
          <w:tbl>
            <w:tblPr>
              <w:tblW w:w="9591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9"/>
              <w:gridCol w:w="53"/>
              <w:gridCol w:w="239"/>
            </w:tblGrid>
            <w:tr>
              <w:tblPrEx>
                <w:shd w:val="clear"/>
                <w:tblLayout w:type="fixed"/>
              </w:tblPrEx>
              <w:trPr>
                <w:gridAfter w:val="1"/>
                <w:wAfter w:w="239" w:type="dxa"/>
                <w:tblCellSpacing w:w="0" w:type="dxa"/>
              </w:trPr>
              <w:tc>
                <w:tcPr>
                  <w:tcW w:w="9299" w:type="dxa"/>
                  <w:shd w:val="clear" w:color="auto" w:fill="FFFFFF"/>
                  <w:vAlign w:val="center"/>
                </w:tcPr>
                <w:tbl>
                  <w:tblPr>
                    <w:tblW w:w="9299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9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929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ascii="仿宋_GB2312" w:hAnsi="宋体" w:eastAsia="仿宋_GB2312" w:cs="仿宋_GB2312"/>
                            <w:color w:val="3F3F3F"/>
                            <w:kern w:val="2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仿宋_GB2312" w:hAnsi="宋体" w:eastAsia="仿宋_GB2312" w:cs="仿宋_GB2312"/>
                            <w:color w:val="3F3F3F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2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tbl>
                        <w:tblPr>
                          <w:tblW w:w="8731" w:type="dxa"/>
                          <w:jc w:val="center"/>
                          <w:tblInd w:w="279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080"/>
                          <w:gridCol w:w="876"/>
                          <w:gridCol w:w="1775"/>
                          <w:gridCol w:w="500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32"/>
                                  <w:szCs w:val="32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ascii="黑体" w:hAnsi="宋体" w:eastAsia="黑体" w:cs="黑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32"/>
                                  <w:szCs w:val="32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32"/>
                                  <w:szCs w:val="32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32"/>
                                  <w:szCs w:val="32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工作单位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路都斌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940237020209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中共山东省菏泽市纪委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杨金强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940237031022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山东省潍坊市寒亭区人民检察院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孔玮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940237013305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山东省人大常委会办公厅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85" w:hRule="atLeast"/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王萌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940211610303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河北省承德市人民检察院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李鑫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940262220304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宁夏回族自治区吴忠市人民检察院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吕东韬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940211920819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辽宁省大连市人民检察院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李帅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937211040403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北京市西城区人民检察院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毕景林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940237023722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山东省滨州市人民检察院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吕松锋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940242014707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湖北省人民检察院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李鹏飞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940211221128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河北省唐山市人民检察院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李锴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940211051910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江西省景德镇市昌江区人民检察院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严洁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940211221113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河北省保定市人民检察院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张洪硕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940211052408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北京市密云区人民法院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彭赞清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940245111518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贵州省人民检察院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何赞国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940211182217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北京市人民检察院第三分院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bookmarkStart w:id="0" w:name="OLE_LINK1"/>
                              <w:r>
                                <w:rPr>
                                  <w:rFonts w:hint="eastAsia" w:ascii="宋体" w:hAnsi="宋体" w:eastAsia="宋体" w:cs="宋体"/>
                                  <w:color w:val="00008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施方方</w:t>
                              </w:r>
                              <w:bookmarkEnd w:id="0"/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940222010323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辽宁省大连市人民检察院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黄波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940251011313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重庆市南岸区人民法院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王远韬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940231024130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江苏省苏州市人民检察院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漆青梦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940242010830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湖北省人民检察院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张莹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940237031908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山东省泰安市泰山区人民检察院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王瑀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940211041816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北京市朝阳区人民检察院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范向利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940211170627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山东省菏泽市人民检察院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刘涛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940231024618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上海市人民检察院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杜海良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940241011009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山西省沁县人民检察院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丰凯功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940211053116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北京市第二监狱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郭金所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940241010207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河南省总工会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张国花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940211171410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国家统计局北京调查总队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郭倩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940241013117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河南省三门峡市公安局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韩铠同</w:t>
                              </w: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1775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940237021623</w:t>
                              </w:r>
                            </w:p>
                          </w:tc>
                          <w:tc>
                            <w:tcPr>
                              <w:tcW w:w="5000" w:type="dxa"/>
                              <w:tcBorders>
                                <w:top w:val="single" w:color="000000" w:sz="4" w:space="0"/>
                                <w:left w:val="nil"/>
                                <w:bottom w:val="single" w:color="000000" w:sz="4" w:space="0"/>
                                <w:right w:val="single" w:color="000000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仿宋_GB2312" w:hAnsi="宋体" w:eastAsia="仿宋_GB2312" w:cs="仿宋_GB2312"/>
                                  <w:color w:val="3F3F3F"/>
                                  <w:kern w:val="2"/>
                                  <w:sz w:val="24"/>
                                  <w:szCs w:val="24"/>
                                  <w:bdr w:val="none" w:color="auto" w:sz="0" w:space="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山东省济南市历下区食品药品监督管理局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368" w:firstLineChars="1400"/>
                          <w:jc w:val="left"/>
                          <w:rPr>
                            <w:rFonts w:hint="default" w:ascii="仿宋_GB2312" w:hAnsi="宋体" w:eastAsia="仿宋_GB2312" w:cs="仿宋_GB2312"/>
                            <w:color w:val="3F3F3F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2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 w:firstLine="4368" w:firstLineChars="1400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3" w:hRule="atLeast"/>
                <w:tblCellSpacing w:w="0" w:type="dxa"/>
              </w:trPr>
              <w:tc>
                <w:tcPr>
                  <w:tcW w:w="9299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  <w:jc w:val="center"/>
        </w:trPr>
        <w:tc>
          <w:tcPr>
            <w:tcW w:w="9592" w:type="dxa"/>
            <w:shd w:val="clear" w:color="auto" w:fill="E7FB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pStyle w:val="6"/>
      </w:pPr>
      <w:r>
        <w:t>窗体顶端</w:t>
      </w:r>
    </w:p>
    <w:p>
      <w:pPr>
        <w:pStyle w:val="7"/>
      </w:pPr>
      <w:r>
        <w:t>窗体底端</w:t>
      </w:r>
    </w:p>
    <w:p>
      <w:pPr>
        <w:rPr>
          <w:rFonts w:hint="eastAsia" w:ascii="宋体" w:hAnsi="宋体" w:eastAsia="宋体" w:cs="宋体"/>
          <w:color w:val="3F3F3F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08C9"/>
    <w:rsid w:val="077208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2017-03-31T07:13:00Z</dcterms:created>
  <dc:creator>ASUS</dc:creator>
  <cp:lastModifiedBy>ASUS</cp:lastModifiedBy>
  <dcterms:modified xsi:type="dcterms:W3CDTF">2017-03-31T07:13:50Z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