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</w:rPr>
        <w:t>附件3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/>
          <w:sz w:val="36"/>
          <w:szCs w:val="36"/>
        </w:rPr>
        <w:t>宝安区委组织部（编办）</w:t>
      </w:r>
      <w:r>
        <w:rPr>
          <w:rFonts w:hint="eastAsia" w:ascii="宋体" w:hAnsi="宋体"/>
          <w:sz w:val="36"/>
          <w:szCs w:val="36"/>
        </w:rPr>
        <w:t>公开选调公务员报名信息表</w:t>
      </w:r>
    </w:p>
    <w:tbl>
      <w:tblPr>
        <w:tblStyle w:val="4"/>
        <w:tblpPr w:leftFromText="180" w:rightFromText="180" w:vertAnchor="page" w:horzAnchor="margin" w:tblpY="3361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78"/>
        <w:gridCol w:w="649"/>
        <w:gridCol w:w="801"/>
        <w:gridCol w:w="1052"/>
        <w:gridCol w:w="1014"/>
        <w:gridCol w:w="1261"/>
        <w:gridCol w:w="1186"/>
        <w:gridCol w:w="1319"/>
        <w:gridCol w:w="1076"/>
        <w:gridCol w:w="1076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姓名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现工作单位及职务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性别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籍贯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年月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入党</w:t>
            </w:r>
          </w:p>
          <w:p>
            <w:pPr>
              <w:jc w:val="center"/>
              <w:rPr>
                <w:rFonts w:hint="eastAsia"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时间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（全日制）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szCs w:val="21"/>
              </w:rPr>
              <w:t>学位</w:t>
            </w:r>
          </w:p>
          <w:p>
            <w:pPr>
              <w:jc w:val="center"/>
              <w:rPr>
                <w:rFonts w:hint="eastAsia"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（全日制）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毕业院校及所学专业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任现职时间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任现级时间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公务员类别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XXX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XX单位XX科科员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男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广东深圳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1985.07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2007.07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大学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本科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学士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XX大学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XX专业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2009.07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2009.07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聘任制综合管理类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（样表）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注：请根据报名人员实际情况填写后将表格发至邮箱</w:t>
      </w:r>
      <w:r>
        <w:rPr>
          <w:rFonts w:ascii="仿宋_GB2312" w:eastAsia="仿宋_GB2312"/>
          <w:sz w:val="32"/>
          <w:szCs w:val="32"/>
        </w:rPr>
        <w:t>szbadj@163.com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63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Administrator.SC-201608101036</dc:creator>
  <cp:lastModifiedBy>Administrator</cp:lastModifiedBy>
  <dcterms:modified xsi:type="dcterms:W3CDTF">2017-04-13T12:02:25Z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