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00" w:lineRule="atLeast"/>
        <w:jc w:val="center"/>
        <w:rPr>
          <w:rFonts w:hint="eastAsia"/>
          <w:sz w:val="44"/>
          <w:szCs w:val="44"/>
        </w:rPr>
      </w:pPr>
      <w:bookmarkStart w:id="0" w:name="_GoBack"/>
    </w:p>
    <w:p>
      <w:pPr>
        <w:pStyle w:val="2"/>
        <w:shd w:val="clear" w:color="auto" w:fill="FFFFFF"/>
        <w:spacing w:before="0" w:beforeAutospacing="0" w:after="0" w:afterAutospacing="0" w:line="300" w:lineRule="atLeast"/>
        <w:jc w:val="center"/>
        <w:rPr>
          <w:rFonts w:hint="eastAsia"/>
          <w:sz w:val="44"/>
          <w:szCs w:val="44"/>
        </w:rPr>
      </w:pPr>
      <w:r>
        <w:rPr>
          <w:rFonts w:hint="eastAsia"/>
          <w:sz w:val="44"/>
          <w:szCs w:val="44"/>
        </w:rPr>
        <w:t>关于</w:t>
      </w:r>
      <w:r>
        <w:rPr>
          <w:sz w:val="44"/>
          <w:szCs w:val="44"/>
        </w:rPr>
        <w:t>县</w:t>
      </w:r>
      <w:r>
        <w:rPr>
          <w:rFonts w:hint="eastAsia"/>
          <w:sz w:val="44"/>
          <w:szCs w:val="44"/>
        </w:rPr>
        <w:t>委农工办（扶贫办）选调工作人员的</w:t>
      </w:r>
    </w:p>
    <w:p>
      <w:pPr>
        <w:pStyle w:val="2"/>
        <w:shd w:val="clear" w:color="auto" w:fill="FFFFFF"/>
        <w:spacing w:before="0" w:beforeAutospacing="0" w:after="0" w:afterAutospacing="0" w:line="300" w:lineRule="atLeast"/>
        <w:jc w:val="center"/>
        <w:rPr>
          <w:rFonts w:hint="eastAsia" w:ascii="Verdana" w:hAnsi="Verdana"/>
          <w:color w:val="333333"/>
          <w:sz w:val="44"/>
          <w:szCs w:val="44"/>
        </w:rPr>
      </w:pPr>
      <w:r>
        <w:rPr>
          <w:rFonts w:hint="eastAsia"/>
          <w:sz w:val="44"/>
          <w:szCs w:val="44"/>
        </w:rPr>
        <w:t>公告</w:t>
      </w:r>
    </w:p>
    <w:p>
      <w:pPr>
        <w:spacing w:line="540" w:lineRule="exact"/>
        <w:jc w:val="center"/>
        <w:rPr>
          <w:rFonts w:hint="eastAsia"/>
          <w:b/>
          <w:sz w:val="32"/>
          <w:szCs w:val="32"/>
        </w:rPr>
      </w:pPr>
    </w:p>
    <w:p>
      <w:pPr>
        <w:widowControl/>
        <w:shd w:val="clear" w:color="auto" w:fill="FFFFFF"/>
        <w:spacing w:line="540" w:lineRule="exact"/>
        <w:ind w:firstLine="639"/>
        <w:rPr>
          <w:rFonts w:hint="eastAsia" w:ascii="仿宋" w:hAnsi="仿宋" w:eastAsia="仿宋" w:cs="宋体"/>
          <w:kern w:val="0"/>
          <w:sz w:val="32"/>
          <w:szCs w:val="32"/>
        </w:rPr>
      </w:pPr>
      <w:r>
        <w:rPr>
          <w:rFonts w:hint="eastAsia" w:ascii="仿宋" w:hAnsi="仿宋" w:eastAsia="仿宋" w:cs="宋体"/>
          <w:kern w:val="0"/>
          <w:sz w:val="32"/>
          <w:szCs w:val="32"/>
        </w:rPr>
        <w:t>根据县委、县政府要求，拟于近期为</w:t>
      </w:r>
      <w:r>
        <w:rPr>
          <w:rFonts w:ascii="仿宋" w:hAnsi="仿宋" w:eastAsia="仿宋" w:cs="宋体"/>
          <w:kern w:val="0"/>
          <w:sz w:val="32"/>
          <w:szCs w:val="32"/>
        </w:rPr>
        <w:t>县</w:t>
      </w:r>
      <w:r>
        <w:rPr>
          <w:rFonts w:hint="eastAsia" w:ascii="仿宋" w:hAnsi="仿宋" w:eastAsia="仿宋" w:cs="宋体"/>
          <w:kern w:val="0"/>
          <w:sz w:val="32"/>
          <w:szCs w:val="32"/>
        </w:rPr>
        <w:t>委农工办（扶贫办）选调2名</w:t>
      </w:r>
      <w:r>
        <w:rPr>
          <w:rFonts w:ascii="仿宋" w:hAnsi="仿宋" w:eastAsia="仿宋" w:cs="宋体"/>
          <w:kern w:val="0"/>
          <w:sz w:val="32"/>
          <w:szCs w:val="32"/>
        </w:rPr>
        <w:t>工作人员</w:t>
      </w:r>
      <w:r>
        <w:rPr>
          <w:rFonts w:hint="eastAsia" w:ascii="仿宋" w:hAnsi="仿宋" w:eastAsia="仿宋" w:cs="宋体"/>
          <w:kern w:val="0"/>
          <w:sz w:val="32"/>
          <w:szCs w:val="32"/>
        </w:rPr>
        <w:t>，为确保选调工作顺利进行，现制定如下实施方案：</w:t>
      </w:r>
    </w:p>
    <w:p>
      <w:pPr>
        <w:pStyle w:val="6"/>
        <w:shd w:val="clear" w:color="auto" w:fill="FFFFFF"/>
        <w:spacing w:before="0" w:beforeAutospacing="0" w:after="0" w:afterAutospacing="0" w:line="540" w:lineRule="exact"/>
        <w:ind w:firstLine="832" w:firstLineChars="260"/>
        <w:jc w:val="both"/>
        <w:rPr>
          <w:rFonts w:ascii="黑体" w:hAnsi="Verdana" w:eastAsia="黑体"/>
          <w:color w:val="333333"/>
          <w:sz w:val="32"/>
          <w:szCs w:val="32"/>
        </w:rPr>
      </w:pPr>
      <w:r>
        <w:rPr>
          <w:rFonts w:hint="eastAsia" w:ascii="黑体" w:hAnsi="黑体" w:eastAsia="黑体"/>
          <w:sz w:val="32"/>
          <w:szCs w:val="32"/>
        </w:rPr>
        <w:t>一、</w:t>
      </w:r>
      <w:r>
        <w:rPr>
          <w:rFonts w:hint="eastAsia" w:ascii="黑体" w:hAnsi="Verdana" w:eastAsia="黑体"/>
          <w:color w:val="333333"/>
          <w:sz w:val="32"/>
          <w:szCs w:val="32"/>
        </w:rPr>
        <w:t>选调范围</w:t>
      </w:r>
    </w:p>
    <w:p>
      <w:pPr>
        <w:pStyle w:val="6"/>
        <w:shd w:val="clear" w:color="auto" w:fill="FFFFFF"/>
        <w:spacing w:before="0" w:beforeAutospacing="0" w:after="0" w:afterAutospacing="0" w:line="540" w:lineRule="exact"/>
        <w:ind w:firstLine="640" w:firstLineChars="200"/>
        <w:jc w:val="both"/>
        <w:rPr>
          <w:rFonts w:ascii="仿宋" w:hAnsi="仿宋" w:eastAsia="仿宋"/>
          <w:sz w:val="32"/>
          <w:szCs w:val="32"/>
        </w:rPr>
      </w:pPr>
      <w:r>
        <w:rPr>
          <w:rFonts w:hint="eastAsia" w:ascii="仿宋" w:hAnsi="仿宋" w:eastAsia="仿宋"/>
          <w:sz w:val="32"/>
          <w:szCs w:val="32"/>
        </w:rPr>
        <w:t>1. 面向全县党政机关选调县委农工办机关工作人员1名;</w:t>
      </w:r>
    </w:p>
    <w:p>
      <w:pPr>
        <w:spacing w:line="54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 面向全县全额拨款事业单位选调县委扶贫办工作人员</w:t>
      </w:r>
      <w:r>
        <w:rPr>
          <w:rFonts w:hint="eastAsia" w:ascii="仿宋" w:hAnsi="仿宋" w:eastAsia="仿宋"/>
          <w:sz w:val="32"/>
          <w:szCs w:val="32"/>
        </w:rPr>
        <w:t>1名</w:t>
      </w:r>
      <w:r>
        <w:rPr>
          <w:rFonts w:hint="eastAsia" w:ascii="仿宋" w:hAnsi="仿宋" w:eastAsia="仿宋" w:cs="宋体"/>
          <w:kern w:val="0"/>
          <w:sz w:val="32"/>
          <w:szCs w:val="32"/>
        </w:rPr>
        <w:t>。</w:t>
      </w:r>
    </w:p>
    <w:p>
      <w:pPr>
        <w:pStyle w:val="6"/>
        <w:shd w:val="clear" w:color="auto" w:fill="FFFFFF"/>
        <w:spacing w:before="0" w:beforeAutospacing="0" w:after="0" w:afterAutospacing="0" w:line="540" w:lineRule="exact"/>
        <w:ind w:firstLine="832" w:firstLineChars="260"/>
        <w:jc w:val="both"/>
        <w:rPr>
          <w:rFonts w:hint="eastAsia" w:ascii="黑体" w:hAnsi="黑体" w:eastAsia="黑体"/>
          <w:color w:val="333333"/>
          <w:sz w:val="32"/>
          <w:szCs w:val="32"/>
        </w:rPr>
      </w:pPr>
      <w:r>
        <w:rPr>
          <w:rFonts w:hint="eastAsia" w:ascii="黑体" w:hAnsi="黑体" w:eastAsia="黑体"/>
          <w:color w:val="333333"/>
          <w:sz w:val="32"/>
          <w:szCs w:val="32"/>
        </w:rPr>
        <w:t>二、选调条件</w:t>
      </w:r>
    </w:p>
    <w:p>
      <w:pPr>
        <w:pStyle w:val="6"/>
        <w:shd w:val="clear" w:color="auto" w:fill="FFFFFF"/>
        <w:spacing w:before="0" w:beforeAutospacing="0" w:after="0" w:afterAutospacing="0" w:line="540" w:lineRule="exact"/>
        <w:ind w:firstLine="640" w:firstLineChars="200"/>
        <w:jc w:val="both"/>
        <w:rPr>
          <w:rFonts w:hint="eastAsia" w:ascii="仿宋" w:hAnsi="仿宋" w:eastAsia="仿宋"/>
          <w:sz w:val="32"/>
          <w:szCs w:val="32"/>
        </w:rPr>
      </w:pPr>
      <w:r>
        <w:rPr>
          <w:rFonts w:hint="eastAsia" w:ascii="仿宋" w:hAnsi="仿宋" w:eastAsia="仿宋"/>
          <w:sz w:val="32"/>
          <w:szCs w:val="32"/>
        </w:rPr>
        <w:t>参加选调人员除应当具备《中华人民共和国公务员法》</w:t>
      </w:r>
      <w:r>
        <w:rPr>
          <w:rFonts w:ascii="仿宋" w:hAnsi="仿宋" w:eastAsia="仿宋"/>
          <w:sz w:val="32"/>
          <w:szCs w:val="32"/>
        </w:rPr>
        <w:t>《江苏省公务员公开遴选实施办法》</w:t>
      </w:r>
      <w:r>
        <w:rPr>
          <w:rFonts w:hint="eastAsia" w:ascii="仿宋" w:hAnsi="仿宋" w:eastAsia="仿宋"/>
          <w:sz w:val="32"/>
          <w:szCs w:val="32"/>
        </w:rPr>
        <w:t>和《江苏省事业单位公开招聘人员办法》要求的基本资格条件外，还应当具备以下条件：</w:t>
      </w:r>
    </w:p>
    <w:p>
      <w:pPr>
        <w:spacing w:line="54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1.思想政治觉悟高，品行端正，遵纪守法，有良好的职业道德，爱岗敬业，有较强的事业心和责任感，</w:t>
      </w:r>
      <w:r>
        <w:rPr>
          <w:rFonts w:hint="eastAsia" w:ascii="仿宋" w:hAnsi="仿宋" w:eastAsia="仿宋"/>
          <w:sz w:val="32"/>
          <w:szCs w:val="32"/>
        </w:rPr>
        <w:t>近三年年度考核均为称职（合格）以上等次</w:t>
      </w:r>
      <w:r>
        <w:rPr>
          <w:rFonts w:hint="eastAsia" w:ascii="仿宋" w:hAnsi="仿宋" w:eastAsia="仿宋" w:cs="宋体"/>
          <w:kern w:val="0"/>
          <w:sz w:val="32"/>
          <w:szCs w:val="32"/>
        </w:rPr>
        <w:t>；</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Fonts w:hint="eastAsia" w:ascii="仿宋" w:hAnsi="仿宋" w:eastAsia="仿宋"/>
          <w:sz w:val="32"/>
          <w:szCs w:val="32"/>
        </w:rPr>
        <w:t>2.年龄在35周岁以下（1982年1月1日后出生）；</w:t>
      </w:r>
    </w:p>
    <w:p>
      <w:pPr>
        <w:spacing w:line="54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3.国家承认的本科及以上学历，专业不限；</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Fonts w:hint="eastAsia" w:ascii="仿宋" w:hAnsi="仿宋" w:eastAsia="仿宋"/>
          <w:sz w:val="32"/>
          <w:szCs w:val="32"/>
        </w:rPr>
        <w:t>4.身体健康。</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Fonts w:hint="eastAsia" w:ascii="仿宋" w:hAnsi="仿宋" w:eastAsia="仿宋"/>
          <w:sz w:val="32"/>
          <w:szCs w:val="32"/>
        </w:rPr>
        <w:t>有下列情形之一的，不得参加公开选调：涉嫌违纪违法正在接受有关专门机关审查尚未作出结论的；受处分期间或者未满影响期限的；尚在试用期或未满服务期限的；法律、法规规定的其他情形。</w:t>
      </w:r>
    </w:p>
    <w:p>
      <w:pPr>
        <w:pStyle w:val="6"/>
        <w:shd w:val="clear" w:color="auto" w:fill="FFFFFF"/>
        <w:spacing w:before="0" w:beforeAutospacing="0" w:after="0" w:afterAutospacing="0" w:line="540" w:lineRule="exact"/>
        <w:ind w:firstLine="672" w:firstLineChars="210"/>
        <w:jc w:val="both"/>
        <w:rPr>
          <w:rFonts w:hint="eastAsia" w:ascii="黑体" w:hAnsi="黑体" w:eastAsia="黑体"/>
          <w:color w:val="333333"/>
          <w:sz w:val="32"/>
          <w:szCs w:val="32"/>
        </w:rPr>
      </w:pPr>
      <w:r>
        <w:rPr>
          <w:rFonts w:hint="eastAsia" w:ascii="黑体" w:hAnsi="黑体" w:eastAsia="黑体"/>
          <w:color w:val="333333"/>
          <w:sz w:val="32"/>
          <w:szCs w:val="32"/>
        </w:rPr>
        <w:t>三、选调程序</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Fonts w:hint="eastAsia" w:ascii="仿宋" w:hAnsi="仿宋" w:eastAsia="仿宋"/>
          <w:sz w:val="32"/>
          <w:szCs w:val="32"/>
        </w:rPr>
        <w:t>1．报名。报考者须携带本人居民身份证、毕业证书（原件和复印件各一份）、所在单位同意报考证明、近三年年度考核证明、《县委农工办公开选调工作人员报名表》、近期一寸免冠照片3张，于2017年</w:t>
      </w:r>
      <w:r>
        <w:rPr>
          <w:rFonts w:ascii="仿宋" w:hAnsi="仿宋" w:eastAsia="仿宋"/>
          <w:sz w:val="32"/>
          <w:szCs w:val="32"/>
        </w:rPr>
        <w:t>5</w:t>
      </w:r>
      <w:r>
        <w:rPr>
          <w:rFonts w:hint="eastAsia" w:ascii="仿宋" w:hAnsi="仿宋" w:eastAsia="仿宋"/>
          <w:sz w:val="32"/>
          <w:szCs w:val="32"/>
        </w:rPr>
        <w:t>月8-10日到县委农工办报名（地点：城南大厦Ａ座2417室，联系电话：87238127，13914658548）。</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Fonts w:hint="eastAsia" w:ascii="仿宋" w:hAnsi="仿宋" w:eastAsia="仿宋"/>
          <w:sz w:val="32"/>
          <w:szCs w:val="32"/>
        </w:rPr>
        <w:t>2．资格审核。报名结束后，县委组织部会同县委农工办对报名者提供的报名材料及本人档案进行资格审核。</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Fonts w:hint="eastAsia" w:ascii="仿宋" w:hAnsi="仿宋" w:eastAsia="仿宋"/>
          <w:sz w:val="32"/>
          <w:szCs w:val="32"/>
        </w:rPr>
        <w:t>3．考试。考试分为笔试和面试两部分。</w:t>
      </w:r>
    </w:p>
    <w:p>
      <w:pPr>
        <w:pStyle w:val="6"/>
        <w:shd w:val="clear" w:color="auto" w:fill="FFFFFF"/>
        <w:spacing w:before="0" w:beforeAutospacing="0" w:after="0" w:afterAutospacing="0" w:line="540" w:lineRule="exact"/>
        <w:ind w:firstLine="627" w:firstLineChars="196"/>
        <w:jc w:val="both"/>
        <w:rPr>
          <w:rFonts w:hint="eastAsia" w:ascii="仿宋" w:hAnsi="仿宋" w:eastAsia="仿宋"/>
          <w:sz w:val="32"/>
          <w:szCs w:val="32"/>
        </w:rPr>
      </w:pPr>
      <w:r>
        <w:rPr>
          <w:rStyle w:val="8"/>
          <w:rFonts w:hint="eastAsia" w:ascii="仿宋" w:hAnsi="仿宋" w:eastAsia="仿宋"/>
          <w:b w:val="0"/>
          <w:sz w:val="32"/>
          <w:szCs w:val="32"/>
        </w:rPr>
        <w:t>（1）</w:t>
      </w:r>
      <w:r>
        <w:rPr>
          <w:rFonts w:hint="eastAsia" w:ascii="仿宋" w:hAnsi="仿宋" w:eastAsia="仿宋"/>
          <w:sz w:val="32"/>
          <w:szCs w:val="32"/>
        </w:rPr>
        <w:t>笔试。笔试内容为公共基础知识、公文和写作（卷面分数为100分）。笔试结束后，按报考者笔试成绩，从高分到低分按照选调计划1：3比例确定参加面试人选。</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Style w:val="8"/>
          <w:rFonts w:hint="eastAsia" w:ascii="仿宋" w:hAnsi="仿宋" w:eastAsia="仿宋"/>
          <w:b w:val="0"/>
          <w:sz w:val="32"/>
          <w:szCs w:val="32"/>
        </w:rPr>
        <w:t>（2）</w:t>
      </w:r>
      <w:r>
        <w:rPr>
          <w:rFonts w:hint="eastAsia" w:ascii="仿宋" w:hAnsi="仿宋" w:eastAsia="仿宋"/>
          <w:sz w:val="32"/>
          <w:szCs w:val="32"/>
        </w:rPr>
        <w:t>面试。面试主要测试报考者的思维分析能力，组织协调能力及语言表达能力等（评分标准为100分，面试成绩须达到60分以上）。</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Style w:val="8"/>
          <w:rFonts w:hint="eastAsia" w:ascii="仿宋" w:hAnsi="仿宋" w:eastAsia="仿宋"/>
          <w:b w:val="0"/>
          <w:sz w:val="32"/>
          <w:szCs w:val="32"/>
        </w:rPr>
        <w:t>（3）</w:t>
      </w:r>
      <w:r>
        <w:rPr>
          <w:rFonts w:hint="eastAsia" w:ascii="仿宋" w:hAnsi="仿宋" w:eastAsia="仿宋"/>
          <w:sz w:val="32"/>
          <w:szCs w:val="32"/>
        </w:rPr>
        <w:t>面试结束后，以报考者的笔试成绩、面试成绩各占50%计算综合成绩（保留小数点后两位）。</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Style w:val="8"/>
          <w:rFonts w:hint="eastAsia" w:ascii="仿宋" w:hAnsi="仿宋" w:eastAsia="仿宋"/>
          <w:b w:val="0"/>
          <w:sz w:val="32"/>
          <w:szCs w:val="32"/>
        </w:rPr>
        <w:t>（4）</w:t>
      </w:r>
      <w:r>
        <w:rPr>
          <w:rFonts w:hint="eastAsia" w:ascii="仿宋" w:hAnsi="仿宋" w:eastAsia="仿宋"/>
          <w:sz w:val="32"/>
          <w:szCs w:val="32"/>
        </w:rPr>
        <w:t>笔试、面试时间另行通知。</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Fonts w:hint="eastAsia" w:ascii="仿宋" w:hAnsi="仿宋" w:eastAsia="仿宋"/>
          <w:sz w:val="32"/>
          <w:szCs w:val="32"/>
        </w:rPr>
        <w:t>4．体检。依据报考者的综合成绩，按照选调计划1:1的比例从高分到低分确定体检对象。综合成绩相同时，笔试成绩得分高者参加体检。体检标准和有关要求参照《江苏省公务员录用体检通用标准（试行）》和《公务员录用体检操作手册（试行）》有关规定执行。</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Fonts w:hint="eastAsia" w:ascii="仿宋" w:hAnsi="仿宋" w:eastAsia="仿宋"/>
          <w:sz w:val="32"/>
          <w:szCs w:val="32"/>
        </w:rPr>
        <w:t>5．考察。由县委组织部、农工办对体检合格的人员进行综合考察。因体检、考察不合格或本人自愿放弃的，依据报考者的综合成绩从高分到低分依次替补。</w:t>
      </w:r>
    </w:p>
    <w:p>
      <w:pPr>
        <w:pStyle w:val="6"/>
        <w:shd w:val="clear" w:color="auto" w:fill="FFFFFF"/>
        <w:spacing w:before="0" w:beforeAutospacing="0" w:after="0" w:afterAutospacing="0" w:line="540" w:lineRule="exact"/>
        <w:ind w:firstLine="672" w:firstLineChars="210"/>
        <w:jc w:val="both"/>
        <w:rPr>
          <w:rFonts w:hint="eastAsia" w:ascii="仿宋" w:hAnsi="仿宋" w:eastAsia="仿宋"/>
          <w:sz w:val="32"/>
          <w:szCs w:val="32"/>
        </w:rPr>
      </w:pPr>
      <w:r>
        <w:rPr>
          <w:rFonts w:hint="eastAsia" w:ascii="仿宋" w:hAnsi="仿宋" w:eastAsia="仿宋"/>
          <w:sz w:val="32"/>
          <w:szCs w:val="32"/>
        </w:rPr>
        <w:t>6．公示。对考察考核合格的拟选调人员进行公示，公示时间为</w:t>
      </w:r>
      <w:r>
        <w:rPr>
          <w:rFonts w:ascii="仿宋" w:hAnsi="仿宋" w:eastAsia="仿宋"/>
          <w:sz w:val="32"/>
          <w:szCs w:val="32"/>
        </w:rPr>
        <w:t>5</w:t>
      </w:r>
      <w:r>
        <w:rPr>
          <w:rFonts w:hint="eastAsia" w:ascii="仿宋" w:hAnsi="仿宋" w:eastAsia="仿宋"/>
          <w:sz w:val="32"/>
          <w:szCs w:val="32"/>
        </w:rPr>
        <w:t>个工作日。公示期间如个人自愿放弃或经查实不符合选调条件被取消选调资格的，不再替补。</w:t>
      </w:r>
    </w:p>
    <w:p>
      <w:pPr>
        <w:widowControl/>
        <w:shd w:val="clear" w:color="auto" w:fill="FFFFFF"/>
        <w:spacing w:line="540" w:lineRule="exact"/>
        <w:ind w:firstLine="640" w:firstLineChars="200"/>
        <w:rPr>
          <w:rFonts w:hint="eastAsia" w:ascii="仿宋" w:hAnsi="仿宋" w:eastAsia="仿宋"/>
          <w:color w:val="333333"/>
          <w:sz w:val="32"/>
          <w:szCs w:val="32"/>
        </w:rPr>
      </w:pPr>
      <w:r>
        <w:rPr>
          <w:rFonts w:hint="eastAsia" w:ascii="仿宋" w:hAnsi="仿宋" w:eastAsia="仿宋"/>
          <w:sz w:val="32"/>
          <w:szCs w:val="32"/>
        </w:rPr>
        <w:t>7．办理手续。经公示无异议的，根据相关程序办理人员调动手续。</w:t>
      </w:r>
    </w:p>
    <w:p>
      <w:pPr>
        <w:widowControl/>
        <w:shd w:val="clear" w:color="auto" w:fill="FFFFFF"/>
        <w:spacing w:line="540" w:lineRule="exact"/>
        <w:ind w:firstLine="640" w:firstLineChars="200"/>
        <w:rPr>
          <w:rFonts w:hint="eastAsia" w:ascii="仿宋" w:hAnsi="仿宋" w:eastAsia="仿宋"/>
          <w:sz w:val="32"/>
          <w:szCs w:val="32"/>
        </w:rPr>
      </w:pPr>
      <w:r>
        <w:rPr>
          <w:rFonts w:hint="eastAsia" w:ascii="仿宋" w:hAnsi="仿宋" w:eastAsia="仿宋"/>
          <w:sz w:val="32"/>
          <w:szCs w:val="32"/>
        </w:rPr>
        <w:t>特此公告。</w:t>
      </w:r>
    </w:p>
    <w:p>
      <w:pPr>
        <w:widowControl/>
        <w:shd w:val="clear" w:color="auto" w:fill="FFFFFF"/>
        <w:spacing w:line="540" w:lineRule="exact"/>
        <w:ind w:firstLine="640" w:firstLineChars="200"/>
        <w:rPr>
          <w:rFonts w:hint="eastAsia" w:ascii="仿宋" w:hAnsi="仿宋" w:eastAsia="仿宋"/>
          <w:sz w:val="32"/>
          <w:szCs w:val="32"/>
        </w:rPr>
      </w:pPr>
    </w:p>
    <w:p>
      <w:pPr>
        <w:widowControl/>
        <w:shd w:val="clear" w:color="auto" w:fill="FFFFFF"/>
        <w:spacing w:line="540" w:lineRule="exact"/>
        <w:ind w:firstLine="640" w:firstLineChars="200"/>
        <w:rPr>
          <w:rFonts w:hint="eastAsia" w:ascii="仿宋" w:hAnsi="仿宋" w:eastAsia="仿宋"/>
          <w:sz w:val="32"/>
          <w:szCs w:val="32"/>
        </w:rPr>
      </w:pPr>
    </w:p>
    <w:p>
      <w:pPr>
        <w:widowControl/>
        <w:shd w:val="clear" w:color="auto" w:fill="FFFFFF"/>
        <w:spacing w:line="540" w:lineRule="exact"/>
        <w:ind w:firstLine="4819" w:firstLineChars="1506"/>
        <w:jc w:val="distribute"/>
        <w:rPr>
          <w:rFonts w:hint="eastAsia" w:ascii="仿宋" w:hAnsi="仿宋" w:eastAsia="仿宋"/>
          <w:sz w:val="32"/>
          <w:szCs w:val="32"/>
        </w:rPr>
      </w:pPr>
      <w:r>
        <w:rPr>
          <w:rFonts w:hint="eastAsia" w:ascii="仿宋" w:hAnsi="仿宋" w:eastAsia="仿宋"/>
          <w:sz w:val="32"/>
          <w:szCs w:val="32"/>
        </w:rPr>
        <w:t xml:space="preserve">中共阜宁县委组织部  </w:t>
      </w:r>
    </w:p>
    <w:p>
      <w:pPr>
        <w:widowControl/>
        <w:shd w:val="clear" w:color="auto" w:fill="FFFFFF"/>
        <w:spacing w:line="540" w:lineRule="exact"/>
        <w:ind w:right="-2" w:firstLine="4819" w:firstLineChars="1506"/>
        <w:jc w:val="distribute"/>
        <w:rPr>
          <w:rFonts w:hint="eastAsia" w:ascii="仿宋" w:hAnsi="仿宋" w:eastAsia="仿宋"/>
          <w:sz w:val="32"/>
          <w:szCs w:val="32"/>
        </w:rPr>
      </w:pPr>
      <w:r>
        <w:rPr>
          <w:rFonts w:hint="eastAsia" w:ascii="仿宋" w:hAnsi="仿宋" w:eastAsia="仿宋"/>
          <w:sz w:val="32"/>
          <w:szCs w:val="32"/>
        </w:rPr>
        <w:t>中共阜宁</w:t>
      </w:r>
      <w:r>
        <w:rPr>
          <w:rFonts w:ascii="仿宋" w:hAnsi="仿宋" w:eastAsia="仿宋"/>
          <w:sz w:val="32"/>
          <w:szCs w:val="32"/>
        </w:rPr>
        <w:t>县</w:t>
      </w:r>
      <w:r>
        <w:rPr>
          <w:rFonts w:hint="eastAsia" w:ascii="仿宋" w:hAnsi="仿宋" w:eastAsia="仿宋"/>
          <w:sz w:val="32"/>
          <w:szCs w:val="32"/>
        </w:rPr>
        <w:t>委农村工作办公室</w:t>
      </w:r>
    </w:p>
    <w:p>
      <w:pPr>
        <w:widowControl/>
        <w:shd w:val="clear" w:color="auto" w:fill="FFFFFF"/>
        <w:spacing w:line="540" w:lineRule="exact"/>
        <w:ind w:right="320" w:firstLine="5526" w:firstLineChars="1727"/>
        <w:jc w:val="left"/>
        <w:rPr>
          <w:rFonts w:hint="eastAsia" w:ascii="仿宋" w:hAnsi="仿宋" w:eastAsia="仿宋" w:cs="宋体"/>
          <w:kern w:val="0"/>
          <w:sz w:val="32"/>
          <w:szCs w:val="32"/>
        </w:rPr>
      </w:pPr>
      <w:r>
        <w:rPr>
          <w:rFonts w:hint="eastAsia" w:ascii="仿宋" w:hAnsi="仿宋" w:eastAsia="仿宋"/>
          <w:sz w:val="32"/>
          <w:szCs w:val="32"/>
        </w:rPr>
        <w:t xml:space="preserve">2017.4.26   </w:t>
      </w:r>
    </w:p>
    <w:p>
      <w:pPr>
        <w:widowControl/>
        <w:shd w:val="clear" w:color="auto" w:fill="FFFFFF"/>
        <w:spacing w:line="520" w:lineRule="exact"/>
        <w:ind w:firstLine="639"/>
        <w:rPr>
          <w:rFonts w:hint="eastAsia" w:ascii="仿宋_GB2312" w:hAnsi="Verdana" w:eastAsia="仿宋_GB2312" w:cs="宋体"/>
          <w:color w:val="565656"/>
          <w:kern w:val="0"/>
          <w:sz w:val="32"/>
          <w:szCs w:val="32"/>
        </w:rPr>
      </w:pPr>
    </w:p>
    <w:p>
      <w:pPr>
        <w:widowControl/>
        <w:shd w:val="clear" w:color="auto" w:fill="FFFFFF"/>
        <w:spacing w:line="520" w:lineRule="exact"/>
        <w:ind w:firstLine="639"/>
        <w:rPr>
          <w:rFonts w:hint="eastAsia" w:ascii="仿宋_GB2312" w:hAnsi="Verdana" w:eastAsia="仿宋_GB2312" w:cs="宋体"/>
          <w:color w:val="565656"/>
          <w:kern w:val="0"/>
          <w:sz w:val="32"/>
          <w:szCs w:val="32"/>
        </w:rPr>
      </w:pPr>
    </w:p>
    <w:p>
      <w:pPr>
        <w:widowControl/>
        <w:shd w:val="clear" w:color="auto" w:fill="FFFFFF"/>
        <w:spacing w:line="520" w:lineRule="exact"/>
        <w:ind w:firstLine="639"/>
        <w:rPr>
          <w:rFonts w:hint="eastAsia" w:ascii="仿宋_GB2312" w:hAnsi="Verdana" w:eastAsia="仿宋_GB2312" w:cs="宋体"/>
          <w:color w:val="565656"/>
          <w:kern w:val="0"/>
          <w:sz w:val="32"/>
          <w:szCs w:val="32"/>
        </w:rPr>
      </w:pPr>
    </w:p>
    <w:p>
      <w:pPr>
        <w:widowControl/>
        <w:shd w:val="clear" w:color="auto" w:fill="FFFFFF"/>
        <w:spacing w:line="520" w:lineRule="exact"/>
        <w:ind w:firstLine="639"/>
        <w:rPr>
          <w:rFonts w:hint="eastAsia" w:ascii="仿宋_GB2312" w:hAnsi="Verdana" w:eastAsia="仿宋_GB2312" w:cs="宋体"/>
          <w:color w:val="565656"/>
          <w:kern w:val="0"/>
          <w:sz w:val="32"/>
          <w:szCs w:val="32"/>
        </w:rPr>
      </w:pPr>
    </w:p>
    <w:p>
      <w:pPr>
        <w:widowControl/>
        <w:shd w:val="clear" w:color="auto" w:fill="FFFFFF"/>
        <w:spacing w:line="520" w:lineRule="exact"/>
        <w:ind w:firstLine="639"/>
        <w:rPr>
          <w:rFonts w:hint="eastAsia" w:ascii="仿宋_GB2312" w:hAnsi="Verdana" w:eastAsia="仿宋_GB2312" w:cs="宋体"/>
          <w:color w:val="565656"/>
          <w:kern w:val="0"/>
          <w:sz w:val="32"/>
          <w:szCs w:val="32"/>
        </w:rPr>
      </w:pPr>
    </w:p>
    <w:p>
      <w:pPr>
        <w:widowControl/>
        <w:shd w:val="clear" w:color="auto" w:fill="FFFFFF"/>
        <w:spacing w:line="520" w:lineRule="exact"/>
        <w:ind w:firstLine="639"/>
        <w:rPr>
          <w:rFonts w:hint="eastAsia" w:ascii="仿宋_GB2312" w:hAnsi="Verdana" w:eastAsia="仿宋_GB2312" w:cs="宋体"/>
          <w:color w:val="565656"/>
          <w:kern w:val="0"/>
          <w:sz w:val="32"/>
          <w:szCs w:val="32"/>
        </w:rPr>
      </w:pPr>
    </w:p>
    <w:p>
      <w:pPr>
        <w:widowControl/>
        <w:shd w:val="clear" w:color="auto" w:fill="FFFFFF"/>
        <w:spacing w:line="520" w:lineRule="exact"/>
        <w:ind w:firstLine="639"/>
        <w:rPr>
          <w:rFonts w:hint="eastAsia" w:ascii="仿宋_GB2312" w:hAnsi="Verdana" w:eastAsia="仿宋_GB2312" w:cs="宋体"/>
          <w:color w:val="565656"/>
          <w:kern w:val="0"/>
          <w:sz w:val="32"/>
          <w:szCs w:val="32"/>
        </w:rPr>
      </w:pPr>
    </w:p>
    <w:p>
      <w:pPr>
        <w:widowControl/>
        <w:shd w:val="clear" w:color="auto" w:fill="FFFFFF"/>
        <w:spacing w:line="520" w:lineRule="exact"/>
        <w:rPr>
          <w:rFonts w:hint="eastAsia" w:ascii="仿宋_GB2312" w:hAnsi="Verdana" w:eastAsia="仿宋_GB2312" w:cs="宋体"/>
          <w:color w:val="565656"/>
          <w:kern w:val="0"/>
          <w:sz w:val="32"/>
          <w:szCs w:val="32"/>
        </w:rPr>
      </w:pPr>
    </w:p>
    <w:p>
      <w:pPr>
        <w:spacing w:line="600" w:lineRule="exact"/>
        <w:jc w:val="center"/>
        <w:rPr>
          <w:rFonts w:hint="eastAsia" w:ascii="方正大标宋简体" w:eastAsia="方正大标宋简体"/>
          <w:sz w:val="44"/>
          <w:szCs w:val="44"/>
        </w:rPr>
      </w:pPr>
    </w:p>
    <w:p>
      <w:pPr>
        <w:spacing w:line="600" w:lineRule="exact"/>
        <w:jc w:val="center"/>
        <w:rPr>
          <w:rFonts w:hint="eastAsia" w:ascii="方正大标宋简体" w:eastAsia="方正大标宋简体"/>
          <w:sz w:val="44"/>
          <w:szCs w:val="44"/>
        </w:rPr>
      </w:pPr>
    </w:p>
    <w:p>
      <w:pPr>
        <w:spacing w:line="60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县委农工办公开选调工作人员报名表</w:t>
      </w:r>
    </w:p>
    <w:p>
      <w:pPr>
        <w:spacing w:line="240" w:lineRule="exact"/>
        <w:rPr>
          <w:spacing w:val="-20"/>
          <w:sz w:val="28"/>
          <w:szCs w:val="28"/>
        </w:rPr>
      </w:pPr>
    </w:p>
    <w:tbl>
      <w:tblPr>
        <w:tblStyle w:val="11"/>
        <w:tblW w:w="8993" w:type="dxa"/>
        <w:jc w:val="center"/>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902"/>
        <w:gridCol w:w="441"/>
        <w:gridCol w:w="908"/>
        <w:gridCol w:w="143"/>
        <w:gridCol w:w="755"/>
        <w:gridCol w:w="145"/>
        <w:gridCol w:w="705"/>
        <w:gridCol w:w="412"/>
        <w:gridCol w:w="858"/>
        <w:gridCol w:w="545"/>
        <w:gridCol w:w="3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1234" w:type="dxa"/>
            <w:vAlign w:val="center"/>
          </w:tcPr>
          <w:p>
            <w:pPr>
              <w:spacing w:line="360" w:lineRule="exact"/>
              <w:jc w:val="center"/>
              <w:rPr>
                <w:rFonts w:eastAsia="仿宋_GB2312"/>
                <w:sz w:val="24"/>
              </w:rPr>
            </w:pPr>
            <w:r>
              <w:rPr>
                <w:rFonts w:eastAsia="仿宋_GB2312"/>
                <w:sz w:val="24"/>
              </w:rPr>
              <w:t>姓</w:t>
            </w:r>
            <w:r>
              <w:rPr>
                <w:rFonts w:hint="eastAsia" w:eastAsia="仿宋_GB2312"/>
                <w:sz w:val="24"/>
              </w:rPr>
              <w:t xml:space="preserve"> </w:t>
            </w:r>
            <w:r>
              <w:rPr>
                <w:rFonts w:eastAsia="仿宋_GB2312"/>
                <w:sz w:val="24"/>
              </w:rPr>
              <w:t>名</w:t>
            </w:r>
          </w:p>
        </w:tc>
        <w:tc>
          <w:tcPr>
            <w:tcW w:w="1343" w:type="dxa"/>
            <w:gridSpan w:val="2"/>
            <w:vAlign w:val="center"/>
          </w:tcPr>
          <w:p>
            <w:pPr>
              <w:spacing w:line="360" w:lineRule="exact"/>
              <w:jc w:val="center"/>
              <w:rPr>
                <w:rFonts w:eastAsia="仿宋_GB2312"/>
                <w:sz w:val="24"/>
              </w:rPr>
            </w:pPr>
          </w:p>
        </w:tc>
        <w:tc>
          <w:tcPr>
            <w:tcW w:w="908" w:type="dxa"/>
            <w:vAlign w:val="center"/>
          </w:tcPr>
          <w:p>
            <w:pPr>
              <w:spacing w:line="360" w:lineRule="exact"/>
              <w:jc w:val="center"/>
              <w:rPr>
                <w:rFonts w:eastAsia="仿宋_GB2312"/>
                <w:sz w:val="24"/>
              </w:rPr>
            </w:pPr>
            <w:r>
              <w:rPr>
                <w:rFonts w:eastAsia="仿宋_GB2312"/>
                <w:sz w:val="24"/>
              </w:rPr>
              <w:t>性</w:t>
            </w:r>
            <w:r>
              <w:rPr>
                <w:rFonts w:hint="eastAsia" w:eastAsia="仿宋_GB2312"/>
                <w:sz w:val="24"/>
              </w:rPr>
              <w:t xml:space="preserve"> </w:t>
            </w:r>
            <w:r>
              <w:rPr>
                <w:rFonts w:eastAsia="仿宋_GB2312"/>
                <w:sz w:val="24"/>
              </w:rPr>
              <w:t>别</w:t>
            </w:r>
          </w:p>
        </w:tc>
        <w:tc>
          <w:tcPr>
            <w:tcW w:w="898" w:type="dxa"/>
            <w:gridSpan w:val="2"/>
            <w:vAlign w:val="center"/>
          </w:tcPr>
          <w:p>
            <w:pPr>
              <w:spacing w:line="360" w:lineRule="exact"/>
              <w:jc w:val="center"/>
              <w:rPr>
                <w:rFonts w:eastAsia="仿宋_GB2312"/>
                <w:sz w:val="24"/>
              </w:rPr>
            </w:pPr>
          </w:p>
        </w:tc>
        <w:tc>
          <w:tcPr>
            <w:tcW w:w="1262" w:type="dxa"/>
            <w:gridSpan w:val="3"/>
            <w:vAlign w:val="center"/>
          </w:tcPr>
          <w:p>
            <w:pPr>
              <w:spacing w:line="360" w:lineRule="exact"/>
              <w:jc w:val="center"/>
              <w:rPr>
                <w:rFonts w:eastAsia="仿宋_GB2312"/>
                <w:sz w:val="24"/>
              </w:rPr>
            </w:pPr>
            <w:r>
              <w:rPr>
                <w:rFonts w:eastAsia="仿宋_GB2312"/>
                <w:sz w:val="24"/>
              </w:rPr>
              <w:t>出生年月</w:t>
            </w:r>
          </w:p>
        </w:tc>
        <w:tc>
          <w:tcPr>
            <w:tcW w:w="1403" w:type="dxa"/>
            <w:gridSpan w:val="2"/>
            <w:vAlign w:val="center"/>
          </w:tcPr>
          <w:p>
            <w:pPr>
              <w:spacing w:line="360" w:lineRule="exact"/>
              <w:jc w:val="center"/>
              <w:rPr>
                <w:rFonts w:eastAsia="仿宋_GB2312"/>
                <w:sz w:val="24"/>
              </w:rPr>
            </w:pPr>
          </w:p>
        </w:tc>
        <w:tc>
          <w:tcPr>
            <w:tcW w:w="1945" w:type="dxa"/>
            <w:gridSpan w:val="2"/>
            <w:vMerge w:val="restart"/>
            <w:vAlign w:val="center"/>
          </w:tcPr>
          <w:p>
            <w:pPr>
              <w:spacing w:line="360" w:lineRule="exact"/>
              <w:jc w:val="center"/>
              <w:rPr>
                <w:rFonts w:eastAsia="仿宋_GB2312"/>
                <w:sz w:val="24"/>
              </w:rPr>
            </w:pPr>
            <w:r>
              <w:rPr>
                <w:rFonts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234" w:type="dxa"/>
            <w:vAlign w:val="center"/>
          </w:tcPr>
          <w:p>
            <w:pPr>
              <w:spacing w:line="360" w:lineRule="exact"/>
              <w:jc w:val="center"/>
              <w:rPr>
                <w:rFonts w:eastAsia="仿宋_GB2312"/>
                <w:sz w:val="24"/>
              </w:rPr>
            </w:pPr>
            <w:r>
              <w:rPr>
                <w:rFonts w:eastAsia="仿宋_GB2312"/>
                <w:sz w:val="24"/>
              </w:rPr>
              <w:t>民</w:t>
            </w:r>
            <w:r>
              <w:rPr>
                <w:rFonts w:hint="eastAsia" w:eastAsia="仿宋_GB2312"/>
                <w:sz w:val="24"/>
              </w:rPr>
              <w:t xml:space="preserve"> </w:t>
            </w:r>
            <w:r>
              <w:rPr>
                <w:rFonts w:eastAsia="仿宋_GB2312"/>
                <w:sz w:val="24"/>
              </w:rPr>
              <w:t>族</w:t>
            </w:r>
          </w:p>
        </w:tc>
        <w:tc>
          <w:tcPr>
            <w:tcW w:w="1343" w:type="dxa"/>
            <w:gridSpan w:val="2"/>
            <w:vAlign w:val="center"/>
          </w:tcPr>
          <w:p>
            <w:pPr>
              <w:spacing w:line="360" w:lineRule="exact"/>
              <w:jc w:val="center"/>
              <w:rPr>
                <w:rFonts w:eastAsia="仿宋_GB2312"/>
                <w:sz w:val="24"/>
              </w:rPr>
            </w:pPr>
          </w:p>
        </w:tc>
        <w:tc>
          <w:tcPr>
            <w:tcW w:w="908" w:type="dxa"/>
            <w:vAlign w:val="center"/>
          </w:tcPr>
          <w:p>
            <w:pPr>
              <w:spacing w:line="360" w:lineRule="exact"/>
              <w:jc w:val="center"/>
              <w:rPr>
                <w:rFonts w:eastAsia="仿宋_GB2312"/>
                <w:sz w:val="24"/>
              </w:rPr>
            </w:pPr>
            <w:r>
              <w:rPr>
                <w:rFonts w:eastAsia="仿宋_GB2312"/>
                <w:sz w:val="24"/>
              </w:rPr>
              <w:t>籍</w:t>
            </w:r>
            <w:r>
              <w:rPr>
                <w:rFonts w:hint="eastAsia" w:eastAsia="仿宋_GB2312"/>
                <w:sz w:val="24"/>
              </w:rPr>
              <w:t xml:space="preserve"> </w:t>
            </w:r>
            <w:r>
              <w:rPr>
                <w:rFonts w:eastAsia="仿宋_GB2312"/>
                <w:sz w:val="24"/>
              </w:rPr>
              <w:t>贯</w:t>
            </w:r>
          </w:p>
        </w:tc>
        <w:tc>
          <w:tcPr>
            <w:tcW w:w="898" w:type="dxa"/>
            <w:gridSpan w:val="2"/>
            <w:vAlign w:val="center"/>
          </w:tcPr>
          <w:p>
            <w:pPr>
              <w:spacing w:line="360" w:lineRule="exact"/>
              <w:jc w:val="center"/>
              <w:rPr>
                <w:rFonts w:eastAsia="仿宋_GB2312"/>
                <w:sz w:val="24"/>
              </w:rPr>
            </w:pPr>
          </w:p>
        </w:tc>
        <w:tc>
          <w:tcPr>
            <w:tcW w:w="1262" w:type="dxa"/>
            <w:gridSpan w:val="3"/>
            <w:vAlign w:val="center"/>
          </w:tcPr>
          <w:p>
            <w:pPr>
              <w:spacing w:line="360" w:lineRule="exact"/>
              <w:jc w:val="center"/>
              <w:rPr>
                <w:rFonts w:eastAsia="仿宋_GB2312"/>
                <w:sz w:val="24"/>
              </w:rPr>
            </w:pPr>
            <w:r>
              <w:rPr>
                <w:rFonts w:eastAsia="仿宋_GB2312"/>
                <w:sz w:val="24"/>
              </w:rPr>
              <w:t>文化程度</w:t>
            </w:r>
          </w:p>
        </w:tc>
        <w:tc>
          <w:tcPr>
            <w:tcW w:w="1403" w:type="dxa"/>
            <w:gridSpan w:val="2"/>
            <w:vAlign w:val="center"/>
          </w:tcPr>
          <w:p>
            <w:pPr>
              <w:spacing w:line="360" w:lineRule="exact"/>
              <w:jc w:val="center"/>
              <w:rPr>
                <w:rFonts w:eastAsia="仿宋_GB2312"/>
                <w:sz w:val="24"/>
              </w:rPr>
            </w:pPr>
          </w:p>
        </w:tc>
        <w:tc>
          <w:tcPr>
            <w:tcW w:w="1945" w:type="dxa"/>
            <w:gridSpan w:val="2"/>
            <w:vMerge w:val="continue"/>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234" w:type="dxa"/>
            <w:vAlign w:val="center"/>
          </w:tcPr>
          <w:p>
            <w:pPr>
              <w:spacing w:line="360" w:lineRule="exact"/>
              <w:jc w:val="center"/>
              <w:rPr>
                <w:rFonts w:eastAsia="仿宋_GB2312"/>
                <w:sz w:val="24"/>
              </w:rPr>
            </w:pPr>
            <w:r>
              <w:rPr>
                <w:rFonts w:eastAsia="仿宋_GB2312"/>
                <w:sz w:val="24"/>
              </w:rPr>
              <w:t>参加工作时间</w:t>
            </w:r>
          </w:p>
        </w:tc>
        <w:tc>
          <w:tcPr>
            <w:tcW w:w="2251" w:type="dxa"/>
            <w:gridSpan w:val="3"/>
            <w:vAlign w:val="center"/>
          </w:tcPr>
          <w:p>
            <w:pPr>
              <w:spacing w:line="360" w:lineRule="exact"/>
              <w:jc w:val="center"/>
              <w:rPr>
                <w:rFonts w:eastAsia="仿宋_GB2312"/>
                <w:sz w:val="24"/>
              </w:rPr>
            </w:pPr>
          </w:p>
        </w:tc>
        <w:tc>
          <w:tcPr>
            <w:tcW w:w="2160" w:type="dxa"/>
            <w:gridSpan w:val="5"/>
            <w:vAlign w:val="center"/>
          </w:tcPr>
          <w:p>
            <w:pPr>
              <w:spacing w:line="360" w:lineRule="exact"/>
              <w:jc w:val="center"/>
              <w:rPr>
                <w:rFonts w:eastAsia="仿宋_GB2312"/>
                <w:sz w:val="24"/>
              </w:rPr>
            </w:pPr>
            <w:r>
              <w:rPr>
                <w:rFonts w:eastAsia="仿宋_GB2312"/>
                <w:sz w:val="24"/>
              </w:rPr>
              <w:t>获取公务员</w:t>
            </w:r>
          </w:p>
          <w:p>
            <w:pPr>
              <w:spacing w:line="360" w:lineRule="exact"/>
              <w:jc w:val="center"/>
              <w:rPr>
                <w:rFonts w:eastAsia="仿宋_GB2312"/>
                <w:sz w:val="24"/>
              </w:rPr>
            </w:pPr>
            <w:r>
              <w:rPr>
                <w:rFonts w:eastAsia="仿宋_GB2312"/>
                <w:sz w:val="24"/>
              </w:rPr>
              <w:t>身份时间</w:t>
            </w:r>
          </w:p>
        </w:tc>
        <w:tc>
          <w:tcPr>
            <w:tcW w:w="1403" w:type="dxa"/>
            <w:gridSpan w:val="2"/>
            <w:vAlign w:val="center"/>
          </w:tcPr>
          <w:p>
            <w:pPr>
              <w:spacing w:line="360" w:lineRule="exact"/>
              <w:jc w:val="center"/>
              <w:rPr>
                <w:rFonts w:eastAsia="仿宋_GB2312"/>
                <w:sz w:val="24"/>
              </w:rPr>
            </w:pPr>
          </w:p>
        </w:tc>
        <w:tc>
          <w:tcPr>
            <w:tcW w:w="1945" w:type="dxa"/>
            <w:gridSpan w:val="2"/>
            <w:vMerge w:val="continue"/>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234" w:type="dxa"/>
            <w:vAlign w:val="center"/>
          </w:tcPr>
          <w:p>
            <w:pPr>
              <w:spacing w:line="360" w:lineRule="exact"/>
              <w:jc w:val="center"/>
              <w:rPr>
                <w:rFonts w:eastAsia="仿宋_GB2312"/>
                <w:sz w:val="24"/>
              </w:rPr>
            </w:pPr>
            <w:r>
              <w:rPr>
                <w:rFonts w:eastAsia="仿宋_GB2312"/>
                <w:sz w:val="24"/>
              </w:rPr>
              <w:t>入党</w:t>
            </w:r>
          </w:p>
          <w:p>
            <w:pPr>
              <w:spacing w:line="360" w:lineRule="exact"/>
              <w:jc w:val="center"/>
              <w:rPr>
                <w:rFonts w:eastAsia="仿宋_GB2312"/>
                <w:spacing w:val="-20"/>
                <w:sz w:val="24"/>
              </w:rPr>
            </w:pPr>
            <w:r>
              <w:rPr>
                <w:rFonts w:eastAsia="仿宋_GB2312"/>
                <w:sz w:val="24"/>
              </w:rPr>
              <w:t>时间</w:t>
            </w:r>
          </w:p>
        </w:tc>
        <w:tc>
          <w:tcPr>
            <w:tcW w:w="2251" w:type="dxa"/>
            <w:gridSpan w:val="3"/>
            <w:vAlign w:val="center"/>
          </w:tcPr>
          <w:p>
            <w:pPr>
              <w:spacing w:line="360" w:lineRule="exact"/>
              <w:jc w:val="center"/>
              <w:rPr>
                <w:rFonts w:eastAsia="仿宋_GB2312"/>
                <w:sz w:val="24"/>
              </w:rPr>
            </w:pPr>
          </w:p>
        </w:tc>
        <w:tc>
          <w:tcPr>
            <w:tcW w:w="2160" w:type="dxa"/>
            <w:gridSpan w:val="5"/>
            <w:vAlign w:val="center"/>
          </w:tcPr>
          <w:p>
            <w:pPr>
              <w:spacing w:line="360" w:lineRule="exact"/>
              <w:jc w:val="center"/>
              <w:rPr>
                <w:rFonts w:eastAsia="仿宋_GB2312"/>
                <w:sz w:val="24"/>
              </w:rPr>
            </w:pPr>
            <w:r>
              <w:rPr>
                <w:rFonts w:eastAsia="仿宋_GB2312"/>
                <w:spacing w:val="-20"/>
                <w:sz w:val="24"/>
              </w:rPr>
              <w:t>专业特长</w:t>
            </w:r>
          </w:p>
        </w:tc>
        <w:tc>
          <w:tcPr>
            <w:tcW w:w="1403" w:type="dxa"/>
            <w:gridSpan w:val="2"/>
            <w:vAlign w:val="center"/>
          </w:tcPr>
          <w:p>
            <w:pPr>
              <w:spacing w:line="360" w:lineRule="exact"/>
              <w:jc w:val="center"/>
              <w:rPr>
                <w:rFonts w:eastAsia="仿宋_GB2312"/>
                <w:sz w:val="24"/>
              </w:rPr>
            </w:pPr>
          </w:p>
        </w:tc>
        <w:tc>
          <w:tcPr>
            <w:tcW w:w="1945" w:type="dxa"/>
            <w:gridSpan w:val="2"/>
            <w:vMerge w:val="continue"/>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234" w:type="dxa"/>
            <w:tcBorders>
              <w:bottom w:val="single" w:color="auto" w:sz="4" w:space="0"/>
            </w:tcBorders>
            <w:vAlign w:val="center"/>
          </w:tcPr>
          <w:p>
            <w:pPr>
              <w:spacing w:line="360" w:lineRule="exact"/>
              <w:jc w:val="center"/>
              <w:rPr>
                <w:rFonts w:eastAsia="仿宋_GB2312"/>
                <w:spacing w:val="-20"/>
                <w:sz w:val="24"/>
              </w:rPr>
            </w:pPr>
            <w:r>
              <w:rPr>
                <w:rFonts w:eastAsia="仿宋_GB2312"/>
                <w:spacing w:val="-20"/>
                <w:sz w:val="24"/>
              </w:rPr>
              <w:t>单位</w:t>
            </w:r>
          </w:p>
          <w:p>
            <w:pPr>
              <w:spacing w:line="360" w:lineRule="exact"/>
              <w:jc w:val="center"/>
              <w:rPr>
                <w:rFonts w:eastAsia="仿宋_GB2312"/>
                <w:spacing w:val="-20"/>
                <w:sz w:val="24"/>
              </w:rPr>
            </w:pPr>
            <w:r>
              <w:rPr>
                <w:rFonts w:eastAsia="仿宋_GB2312"/>
                <w:spacing w:val="-20"/>
                <w:sz w:val="24"/>
              </w:rPr>
              <w:t>职务</w:t>
            </w:r>
          </w:p>
        </w:tc>
        <w:tc>
          <w:tcPr>
            <w:tcW w:w="7759" w:type="dxa"/>
            <w:gridSpan w:val="12"/>
            <w:tcBorders>
              <w:bottom w:val="single" w:color="auto" w:sz="4" w:space="0"/>
            </w:tcBorders>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34" w:type="dxa"/>
            <w:tcBorders>
              <w:bottom w:val="single" w:color="auto" w:sz="4" w:space="0"/>
            </w:tcBorders>
            <w:vAlign w:val="center"/>
          </w:tcPr>
          <w:p>
            <w:pPr>
              <w:spacing w:line="360" w:lineRule="exact"/>
              <w:jc w:val="center"/>
              <w:rPr>
                <w:rFonts w:eastAsia="仿宋_GB2312"/>
                <w:spacing w:val="-20"/>
                <w:sz w:val="24"/>
              </w:rPr>
            </w:pPr>
            <w:r>
              <w:rPr>
                <w:rFonts w:eastAsia="仿宋_GB2312"/>
                <w:spacing w:val="-20"/>
                <w:sz w:val="24"/>
              </w:rPr>
              <w:t>家庭</w:t>
            </w:r>
          </w:p>
          <w:p>
            <w:pPr>
              <w:spacing w:line="360" w:lineRule="exact"/>
              <w:jc w:val="center"/>
              <w:rPr>
                <w:rFonts w:eastAsia="仿宋_GB2312"/>
                <w:spacing w:val="-20"/>
                <w:sz w:val="24"/>
              </w:rPr>
            </w:pPr>
            <w:r>
              <w:rPr>
                <w:rFonts w:eastAsia="仿宋_GB2312"/>
                <w:spacing w:val="-20"/>
                <w:sz w:val="24"/>
              </w:rPr>
              <w:t>住址</w:t>
            </w:r>
          </w:p>
        </w:tc>
        <w:tc>
          <w:tcPr>
            <w:tcW w:w="3999" w:type="dxa"/>
            <w:gridSpan w:val="7"/>
            <w:tcBorders>
              <w:bottom w:val="single" w:color="auto" w:sz="4" w:space="0"/>
            </w:tcBorders>
            <w:vAlign w:val="center"/>
          </w:tcPr>
          <w:p>
            <w:pPr>
              <w:spacing w:line="360" w:lineRule="exact"/>
              <w:jc w:val="center"/>
              <w:rPr>
                <w:rFonts w:eastAsia="仿宋_GB2312"/>
                <w:sz w:val="24"/>
              </w:rPr>
            </w:pPr>
          </w:p>
        </w:tc>
        <w:tc>
          <w:tcPr>
            <w:tcW w:w="1270" w:type="dxa"/>
            <w:gridSpan w:val="2"/>
            <w:tcBorders>
              <w:bottom w:val="single" w:color="auto" w:sz="4" w:space="0"/>
            </w:tcBorders>
            <w:vAlign w:val="center"/>
          </w:tcPr>
          <w:p>
            <w:pPr>
              <w:spacing w:line="360" w:lineRule="exact"/>
              <w:jc w:val="center"/>
              <w:rPr>
                <w:rFonts w:eastAsia="仿宋_GB2312"/>
                <w:sz w:val="24"/>
              </w:rPr>
            </w:pPr>
            <w:r>
              <w:rPr>
                <w:rFonts w:eastAsia="仿宋_GB2312"/>
                <w:sz w:val="24"/>
              </w:rPr>
              <w:t>联系方式</w:t>
            </w:r>
          </w:p>
        </w:tc>
        <w:tc>
          <w:tcPr>
            <w:tcW w:w="2490" w:type="dxa"/>
            <w:gridSpan w:val="3"/>
            <w:tcBorders>
              <w:bottom w:val="single" w:color="auto" w:sz="4" w:space="0"/>
            </w:tcBorders>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2" w:hRule="atLeast"/>
          <w:jc w:val="center"/>
        </w:trPr>
        <w:tc>
          <w:tcPr>
            <w:tcW w:w="1234" w:type="dxa"/>
            <w:tcBorders>
              <w:top w:val="single" w:color="auto" w:sz="4" w:space="0"/>
              <w:right w:val="single" w:color="auto" w:sz="4" w:space="0"/>
            </w:tcBorders>
            <w:vAlign w:val="center"/>
          </w:tcPr>
          <w:p>
            <w:pPr>
              <w:spacing w:line="360" w:lineRule="exact"/>
              <w:jc w:val="center"/>
              <w:rPr>
                <w:rFonts w:hint="eastAsia" w:eastAsia="仿宋_GB2312"/>
                <w:sz w:val="24"/>
              </w:rPr>
            </w:pPr>
            <w:r>
              <w:rPr>
                <w:rFonts w:eastAsia="仿宋_GB2312"/>
                <w:sz w:val="24"/>
              </w:rPr>
              <w:t>学习</w:t>
            </w:r>
          </w:p>
          <w:p>
            <w:pPr>
              <w:spacing w:line="360" w:lineRule="exact"/>
              <w:jc w:val="center"/>
              <w:rPr>
                <w:rFonts w:hint="eastAsia" w:eastAsia="仿宋_GB2312"/>
                <w:sz w:val="24"/>
              </w:rPr>
            </w:pPr>
            <w:r>
              <w:rPr>
                <w:rFonts w:eastAsia="仿宋_GB2312"/>
                <w:sz w:val="24"/>
              </w:rPr>
              <w:t>工作</w:t>
            </w:r>
          </w:p>
          <w:p>
            <w:pPr>
              <w:spacing w:line="360" w:lineRule="exact"/>
              <w:jc w:val="center"/>
              <w:rPr>
                <w:rFonts w:eastAsia="仿宋_GB2312"/>
                <w:sz w:val="24"/>
              </w:rPr>
            </w:pPr>
            <w:r>
              <w:rPr>
                <w:rFonts w:eastAsia="仿宋_GB2312"/>
                <w:sz w:val="24"/>
              </w:rPr>
              <w:t>经历</w:t>
            </w:r>
          </w:p>
        </w:tc>
        <w:tc>
          <w:tcPr>
            <w:tcW w:w="7759" w:type="dxa"/>
            <w:gridSpan w:val="12"/>
            <w:tcBorders>
              <w:top w:val="single" w:color="auto" w:sz="4" w:space="0"/>
              <w:left w:val="single" w:color="auto" w:sz="4" w:space="0"/>
            </w:tcBorders>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7" w:hRule="atLeast"/>
          <w:jc w:val="center"/>
        </w:trPr>
        <w:tc>
          <w:tcPr>
            <w:tcW w:w="1234" w:type="dxa"/>
            <w:vAlign w:val="center"/>
          </w:tcPr>
          <w:p>
            <w:pPr>
              <w:spacing w:line="360" w:lineRule="exact"/>
              <w:jc w:val="center"/>
              <w:rPr>
                <w:rFonts w:eastAsia="仿宋_GB2312"/>
                <w:sz w:val="24"/>
              </w:rPr>
            </w:pPr>
            <w:r>
              <w:rPr>
                <w:rFonts w:eastAsia="仿宋_GB2312"/>
                <w:sz w:val="24"/>
              </w:rPr>
              <w:t>奖惩</w:t>
            </w:r>
          </w:p>
          <w:p>
            <w:pPr>
              <w:spacing w:line="360" w:lineRule="exact"/>
              <w:jc w:val="center"/>
              <w:rPr>
                <w:rFonts w:eastAsia="仿宋_GB2312"/>
                <w:sz w:val="24"/>
              </w:rPr>
            </w:pPr>
            <w:r>
              <w:rPr>
                <w:rFonts w:eastAsia="仿宋_GB2312"/>
                <w:sz w:val="24"/>
              </w:rPr>
              <w:t>情况</w:t>
            </w:r>
          </w:p>
        </w:tc>
        <w:tc>
          <w:tcPr>
            <w:tcW w:w="7759" w:type="dxa"/>
            <w:gridSpan w:val="1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234" w:type="dxa"/>
            <w:vMerge w:val="restart"/>
            <w:vAlign w:val="center"/>
          </w:tcPr>
          <w:p>
            <w:pPr>
              <w:spacing w:line="360" w:lineRule="exact"/>
              <w:jc w:val="center"/>
              <w:rPr>
                <w:rFonts w:eastAsia="仿宋_GB2312"/>
                <w:sz w:val="24"/>
              </w:rPr>
            </w:pPr>
            <w:r>
              <w:rPr>
                <w:rFonts w:eastAsia="仿宋_GB2312"/>
                <w:sz w:val="24"/>
              </w:rPr>
              <w:t>家庭主要成员及主要社会关系情况</w:t>
            </w:r>
          </w:p>
        </w:tc>
        <w:tc>
          <w:tcPr>
            <w:tcW w:w="902" w:type="dxa"/>
            <w:vAlign w:val="center"/>
          </w:tcPr>
          <w:p>
            <w:pPr>
              <w:spacing w:line="360" w:lineRule="exact"/>
              <w:jc w:val="center"/>
              <w:rPr>
                <w:rFonts w:eastAsia="仿宋_GB2312"/>
                <w:sz w:val="24"/>
              </w:rPr>
            </w:pPr>
            <w:r>
              <w:rPr>
                <w:rFonts w:eastAsia="仿宋_GB2312"/>
                <w:sz w:val="24"/>
              </w:rPr>
              <w:t>称谓</w:t>
            </w:r>
          </w:p>
        </w:tc>
        <w:tc>
          <w:tcPr>
            <w:tcW w:w="1492" w:type="dxa"/>
            <w:gridSpan w:val="3"/>
            <w:vAlign w:val="center"/>
          </w:tcPr>
          <w:p>
            <w:pPr>
              <w:spacing w:line="360" w:lineRule="exact"/>
              <w:jc w:val="center"/>
              <w:rPr>
                <w:rFonts w:eastAsia="仿宋_GB2312"/>
                <w:sz w:val="24"/>
              </w:rPr>
            </w:pPr>
            <w:r>
              <w:rPr>
                <w:rFonts w:eastAsia="仿宋_GB2312"/>
                <w:sz w:val="24"/>
              </w:rPr>
              <w:t>姓名</w:t>
            </w:r>
          </w:p>
        </w:tc>
        <w:tc>
          <w:tcPr>
            <w:tcW w:w="900" w:type="dxa"/>
            <w:gridSpan w:val="2"/>
            <w:vAlign w:val="center"/>
          </w:tcPr>
          <w:p>
            <w:pPr>
              <w:spacing w:line="360" w:lineRule="exact"/>
              <w:jc w:val="center"/>
              <w:rPr>
                <w:rFonts w:eastAsia="仿宋_GB2312"/>
                <w:sz w:val="24"/>
              </w:rPr>
            </w:pPr>
            <w:r>
              <w:rPr>
                <w:rFonts w:eastAsia="仿宋_GB2312"/>
                <w:sz w:val="24"/>
              </w:rPr>
              <w:t>年龄</w:t>
            </w:r>
          </w:p>
        </w:tc>
        <w:tc>
          <w:tcPr>
            <w:tcW w:w="2876" w:type="dxa"/>
            <w:gridSpan w:val="5"/>
            <w:vAlign w:val="center"/>
          </w:tcPr>
          <w:p>
            <w:pPr>
              <w:spacing w:line="360" w:lineRule="exact"/>
              <w:jc w:val="center"/>
              <w:rPr>
                <w:rFonts w:eastAsia="仿宋_GB2312"/>
                <w:sz w:val="24"/>
              </w:rPr>
            </w:pPr>
            <w:r>
              <w:rPr>
                <w:rFonts w:eastAsia="仿宋_GB2312"/>
                <w:sz w:val="24"/>
              </w:rPr>
              <w:t>单位及职务</w:t>
            </w:r>
          </w:p>
        </w:tc>
        <w:tc>
          <w:tcPr>
            <w:tcW w:w="1589" w:type="dxa"/>
            <w:vAlign w:val="center"/>
          </w:tcPr>
          <w:p>
            <w:pPr>
              <w:spacing w:line="360" w:lineRule="exact"/>
              <w:jc w:val="center"/>
              <w:rPr>
                <w:rFonts w:eastAsia="仿宋_GB2312"/>
                <w:sz w:val="24"/>
              </w:rPr>
            </w:pPr>
            <w:r>
              <w:rPr>
                <w:rFonts w:eastAsia="仿宋_GB2312"/>
                <w:sz w:val="24"/>
              </w:rPr>
              <w:t>党（团）员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34" w:type="dxa"/>
            <w:vMerge w:val="continue"/>
            <w:vAlign w:val="center"/>
          </w:tcPr>
          <w:p>
            <w:pPr>
              <w:spacing w:line="360" w:lineRule="exact"/>
              <w:jc w:val="center"/>
              <w:rPr>
                <w:rFonts w:eastAsia="仿宋_GB2312"/>
                <w:sz w:val="24"/>
              </w:rPr>
            </w:pPr>
          </w:p>
        </w:tc>
        <w:tc>
          <w:tcPr>
            <w:tcW w:w="902" w:type="dxa"/>
            <w:vAlign w:val="center"/>
          </w:tcPr>
          <w:p>
            <w:pPr>
              <w:spacing w:line="360" w:lineRule="exact"/>
              <w:jc w:val="center"/>
              <w:rPr>
                <w:rFonts w:eastAsia="仿宋_GB2312"/>
                <w:sz w:val="24"/>
              </w:rPr>
            </w:pPr>
          </w:p>
        </w:tc>
        <w:tc>
          <w:tcPr>
            <w:tcW w:w="1492" w:type="dxa"/>
            <w:gridSpan w:val="3"/>
            <w:vAlign w:val="center"/>
          </w:tcPr>
          <w:p>
            <w:pPr>
              <w:spacing w:line="360" w:lineRule="exact"/>
              <w:jc w:val="center"/>
              <w:rPr>
                <w:rFonts w:eastAsia="仿宋_GB2312"/>
                <w:sz w:val="24"/>
              </w:rPr>
            </w:pPr>
          </w:p>
        </w:tc>
        <w:tc>
          <w:tcPr>
            <w:tcW w:w="900" w:type="dxa"/>
            <w:gridSpan w:val="2"/>
            <w:vAlign w:val="center"/>
          </w:tcPr>
          <w:p>
            <w:pPr>
              <w:spacing w:line="360" w:lineRule="exact"/>
              <w:jc w:val="center"/>
              <w:rPr>
                <w:rFonts w:eastAsia="仿宋_GB2312"/>
                <w:sz w:val="24"/>
              </w:rPr>
            </w:pPr>
          </w:p>
        </w:tc>
        <w:tc>
          <w:tcPr>
            <w:tcW w:w="2876" w:type="dxa"/>
            <w:gridSpan w:val="5"/>
            <w:vAlign w:val="center"/>
          </w:tcPr>
          <w:p>
            <w:pPr>
              <w:spacing w:line="360" w:lineRule="exact"/>
              <w:jc w:val="center"/>
              <w:rPr>
                <w:rFonts w:eastAsia="仿宋_GB2312"/>
                <w:sz w:val="24"/>
              </w:rPr>
            </w:pPr>
          </w:p>
        </w:tc>
        <w:tc>
          <w:tcPr>
            <w:tcW w:w="15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234" w:type="dxa"/>
            <w:vMerge w:val="continue"/>
            <w:vAlign w:val="center"/>
          </w:tcPr>
          <w:p>
            <w:pPr>
              <w:spacing w:line="360" w:lineRule="exact"/>
              <w:jc w:val="center"/>
              <w:rPr>
                <w:rFonts w:eastAsia="仿宋_GB2312"/>
                <w:sz w:val="24"/>
              </w:rPr>
            </w:pPr>
          </w:p>
        </w:tc>
        <w:tc>
          <w:tcPr>
            <w:tcW w:w="902" w:type="dxa"/>
            <w:vAlign w:val="center"/>
          </w:tcPr>
          <w:p>
            <w:pPr>
              <w:spacing w:line="360" w:lineRule="exact"/>
              <w:jc w:val="center"/>
              <w:rPr>
                <w:rFonts w:eastAsia="仿宋_GB2312"/>
                <w:sz w:val="24"/>
              </w:rPr>
            </w:pPr>
          </w:p>
        </w:tc>
        <w:tc>
          <w:tcPr>
            <w:tcW w:w="1492" w:type="dxa"/>
            <w:gridSpan w:val="3"/>
            <w:vAlign w:val="center"/>
          </w:tcPr>
          <w:p>
            <w:pPr>
              <w:spacing w:line="360" w:lineRule="exact"/>
              <w:jc w:val="center"/>
              <w:rPr>
                <w:rFonts w:eastAsia="仿宋_GB2312"/>
                <w:sz w:val="24"/>
              </w:rPr>
            </w:pPr>
          </w:p>
        </w:tc>
        <w:tc>
          <w:tcPr>
            <w:tcW w:w="900" w:type="dxa"/>
            <w:gridSpan w:val="2"/>
            <w:vAlign w:val="center"/>
          </w:tcPr>
          <w:p>
            <w:pPr>
              <w:spacing w:line="360" w:lineRule="exact"/>
              <w:jc w:val="center"/>
              <w:rPr>
                <w:rFonts w:eastAsia="仿宋_GB2312"/>
                <w:sz w:val="24"/>
              </w:rPr>
            </w:pPr>
          </w:p>
        </w:tc>
        <w:tc>
          <w:tcPr>
            <w:tcW w:w="2876" w:type="dxa"/>
            <w:gridSpan w:val="5"/>
            <w:vAlign w:val="center"/>
          </w:tcPr>
          <w:p>
            <w:pPr>
              <w:spacing w:line="360" w:lineRule="exact"/>
              <w:jc w:val="center"/>
              <w:rPr>
                <w:rFonts w:eastAsia="仿宋_GB2312"/>
                <w:sz w:val="24"/>
              </w:rPr>
            </w:pPr>
          </w:p>
        </w:tc>
        <w:tc>
          <w:tcPr>
            <w:tcW w:w="15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34" w:type="dxa"/>
            <w:vMerge w:val="continue"/>
            <w:vAlign w:val="center"/>
          </w:tcPr>
          <w:p>
            <w:pPr>
              <w:spacing w:line="360" w:lineRule="exact"/>
              <w:jc w:val="center"/>
              <w:rPr>
                <w:rFonts w:eastAsia="仿宋_GB2312"/>
                <w:sz w:val="24"/>
              </w:rPr>
            </w:pPr>
          </w:p>
        </w:tc>
        <w:tc>
          <w:tcPr>
            <w:tcW w:w="902" w:type="dxa"/>
            <w:vAlign w:val="center"/>
          </w:tcPr>
          <w:p>
            <w:pPr>
              <w:spacing w:line="360" w:lineRule="exact"/>
              <w:jc w:val="center"/>
              <w:rPr>
                <w:rFonts w:eastAsia="仿宋_GB2312"/>
                <w:sz w:val="24"/>
              </w:rPr>
            </w:pPr>
          </w:p>
        </w:tc>
        <w:tc>
          <w:tcPr>
            <w:tcW w:w="1492" w:type="dxa"/>
            <w:gridSpan w:val="3"/>
            <w:vAlign w:val="center"/>
          </w:tcPr>
          <w:p>
            <w:pPr>
              <w:spacing w:line="360" w:lineRule="exact"/>
              <w:jc w:val="center"/>
              <w:rPr>
                <w:rFonts w:eastAsia="仿宋_GB2312"/>
                <w:sz w:val="24"/>
              </w:rPr>
            </w:pPr>
          </w:p>
        </w:tc>
        <w:tc>
          <w:tcPr>
            <w:tcW w:w="900" w:type="dxa"/>
            <w:gridSpan w:val="2"/>
            <w:vAlign w:val="center"/>
          </w:tcPr>
          <w:p>
            <w:pPr>
              <w:spacing w:line="360" w:lineRule="exact"/>
              <w:jc w:val="center"/>
              <w:rPr>
                <w:rFonts w:eastAsia="仿宋_GB2312"/>
                <w:sz w:val="24"/>
              </w:rPr>
            </w:pPr>
          </w:p>
        </w:tc>
        <w:tc>
          <w:tcPr>
            <w:tcW w:w="2876" w:type="dxa"/>
            <w:gridSpan w:val="5"/>
            <w:vAlign w:val="center"/>
          </w:tcPr>
          <w:p>
            <w:pPr>
              <w:spacing w:line="360" w:lineRule="exact"/>
              <w:jc w:val="center"/>
              <w:rPr>
                <w:rFonts w:eastAsia="仿宋_GB2312"/>
                <w:sz w:val="24"/>
              </w:rPr>
            </w:pPr>
          </w:p>
        </w:tc>
        <w:tc>
          <w:tcPr>
            <w:tcW w:w="15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234" w:type="dxa"/>
            <w:vMerge w:val="continue"/>
            <w:vAlign w:val="center"/>
          </w:tcPr>
          <w:p>
            <w:pPr>
              <w:spacing w:line="360" w:lineRule="exact"/>
              <w:jc w:val="center"/>
              <w:rPr>
                <w:rFonts w:eastAsia="仿宋_GB2312"/>
                <w:sz w:val="24"/>
              </w:rPr>
            </w:pPr>
          </w:p>
        </w:tc>
        <w:tc>
          <w:tcPr>
            <w:tcW w:w="902" w:type="dxa"/>
            <w:vAlign w:val="center"/>
          </w:tcPr>
          <w:p>
            <w:pPr>
              <w:spacing w:line="360" w:lineRule="exact"/>
              <w:jc w:val="center"/>
              <w:rPr>
                <w:rFonts w:eastAsia="仿宋_GB2312"/>
                <w:sz w:val="24"/>
              </w:rPr>
            </w:pPr>
          </w:p>
        </w:tc>
        <w:tc>
          <w:tcPr>
            <w:tcW w:w="1492" w:type="dxa"/>
            <w:gridSpan w:val="3"/>
            <w:vAlign w:val="center"/>
          </w:tcPr>
          <w:p>
            <w:pPr>
              <w:spacing w:line="360" w:lineRule="exact"/>
              <w:jc w:val="center"/>
              <w:rPr>
                <w:rFonts w:eastAsia="仿宋_GB2312"/>
                <w:sz w:val="24"/>
              </w:rPr>
            </w:pPr>
          </w:p>
        </w:tc>
        <w:tc>
          <w:tcPr>
            <w:tcW w:w="900" w:type="dxa"/>
            <w:gridSpan w:val="2"/>
            <w:vAlign w:val="center"/>
          </w:tcPr>
          <w:p>
            <w:pPr>
              <w:spacing w:line="360" w:lineRule="exact"/>
              <w:jc w:val="center"/>
              <w:rPr>
                <w:rFonts w:eastAsia="仿宋_GB2312"/>
                <w:sz w:val="24"/>
              </w:rPr>
            </w:pPr>
          </w:p>
        </w:tc>
        <w:tc>
          <w:tcPr>
            <w:tcW w:w="2876" w:type="dxa"/>
            <w:gridSpan w:val="5"/>
            <w:vAlign w:val="center"/>
          </w:tcPr>
          <w:p>
            <w:pPr>
              <w:spacing w:line="360" w:lineRule="exact"/>
              <w:jc w:val="center"/>
              <w:rPr>
                <w:rFonts w:eastAsia="仿宋_GB2312"/>
                <w:sz w:val="24"/>
              </w:rPr>
            </w:pPr>
          </w:p>
        </w:tc>
        <w:tc>
          <w:tcPr>
            <w:tcW w:w="15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234" w:type="dxa"/>
            <w:vMerge w:val="continue"/>
            <w:vAlign w:val="center"/>
          </w:tcPr>
          <w:p>
            <w:pPr>
              <w:spacing w:line="360" w:lineRule="exact"/>
              <w:jc w:val="center"/>
              <w:rPr>
                <w:rFonts w:eastAsia="仿宋_GB2312"/>
                <w:sz w:val="24"/>
              </w:rPr>
            </w:pPr>
          </w:p>
        </w:tc>
        <w:tc>
          <w:tcPr>
            <w:tcW w:w="902" w:type="dxa"/>
            <w:vAlign w:val="center"/>
          </w:tcPr>
          <w:p>
            <w:pPr>
              <w:spacing w:line="360" w:lineRule="exact"/>
              <w:jc w:val="center"/>
              <w:rPr>
                <w:rFonts w:eastAsia="仿宋_GB2312"/>
                <w:sz w:val="24"/>
              </w:rPr>
            </w:pPr>
          </w:p>
        </w:tc>
        <w:tc>
          <w:tcPr>
            <w:tcW w:w="1492" w:type="dxa"/>
            <w:gridSpan w:val="3"/>
            <w:vAlign w:val="center"/>
          </w:tcPr>
          <w:p>
            <w:pPr>
              <w:spacing w:line="360" w:lineRule="exact"/>
              <w:jc w:val="center"/>
              <w:rPr>
                <w:rFonts w:eastAsia="仿宋_GB2312"/>
                <w:sz w:val="24"/>
              </w:rPr>
            </w:pPr>
          </w:p>
        </w:tc>
        <w:tc>
          <w:tcPr>
            <w:tcW w:w="900" w:type="dxa"/>
            <w:gridSpan w:val="2"/>
            <w:vAlign w:val="center"/>
          </w:tcPr>
          <w:p>
            <w:pPr>
              <w:spacing w:line="360" w:lineRule="exact"/>
              <w:jc w:val="center"/>
              <w:rPr>
                <w:rFonts w:eastAsia="仿宋_GB2312"/>
                <w:sz w:val="24"/>
              </w:rPr>
            </w:pPr>
          </w:p>
        </w:tc>
        <w:tc>
          <w:tcPr>
            <w:tcW w:w="2876" w:type="dxa"/>
            <w:gridSpan w:val="5"/>
            <w:vAlign w:val="center"/>
          </w:tcPr>
          <w:p>
            <w:pPr>
              <w:spacing w:line="360" w:lineRule="exact"/>
              <w:jc w:val="center"/>
              <w:rPr>
                <w:rFonts w:eastAsia="仿宋_GB2312"/>
                <w:sz w:val="24"/>
              </w:rPr>
            </w:pPr>
          </w:p>
        </w:tc>
        <w:tc>
          <w:tcPr>
            <w:tcW w:w="15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234" w:type="dxa"/>
            <w:vMerge w:val="continue"/>
            <w:vAlign w:val="center"/>
          </w:tcPr>
          <w:p>
            <w:pPr>
              <w:spacing w:line="360" w:lineRule="exact"/>
              <w:jc w:val="center"/>
              <w:rPr>
                <w:rFonts w:eastAsia="仿宋_GB2312"/>
                <w:sz w:val="24"/>
              </w:rPr>
            </w:pPr>
          </w:p>
        </w:tc>
        <w:tc>
          <w:tcPr>
            <w:tcW w:w="902" w:type="dxa"/>
            <w:vAlign w:val="center"/>
          </w:tcPr>
          <w:p>
            <w:pPr>
              <w:spacing w:line="360" w:lineRule="exact"/>
              <w:jc w:val="center"/>
              <w:rPr>
                <w:rFonts w:eastAsia="仿宋_GB2312"/>
                <w:sz w:val="24"/>
              </w:rPr>
            </w:pPr>
          </w:p>
        </w:tc>
        <w:tc>
          <w:tcPr>
            <w:tcW w:w="1492" w:type="dxa"/>
            <w:gridSpan w:val="3"/>
            <w:vAlign w:val="center"/>
          </w:tcPr>
          <w:p>
            <w:pPr>
              <w:spacing w:line="360" w:lineRule="exact"/>
              <w:jc w:val="center"/>
              <w:rPr>
                <w:rFonts w:eastAsia="仿宋_GB2312"/>
                <w:sz w:val="24"/>
              </w:rPr>
            </w:pPr>
          </w:p>
        </w:tc>
        <w:tc>
          <w:tcPr>
            <w:tcW w:w="900" w:type="dxa"/>
            <w:gridSpan w:val="2"/>
            <w:vAlign w:val="center"/>
          </w:tcPr>
          <w:p>
            <w:pPr>
              <w:spacing w:line="360" w:lineRule="exact"/>
              <w:jc w:val="center"/>
              <w:rPr>
                <w:rFonts w:eastAsia="仿宋_GB2312"/>
                <w:sz w:val="24"/>
              </w:rPr>
            </w:pPr>
          </w:p>
        </w:tc>
        <w:tc>
          <w:tcPr>
            <w:tcW w:w="2876" w:type="dxa"/>
            <w:gridSpan w:val="5"/>
            <w:vAlign w:val="center"/>
          </w:tcPr>
          <w:p>
            <w:pPr>
              <w:spacing w:line="360" w:lineRule="exact"/>
              <w:jc w:val="center"/>
              <w:rPr>
                <w:rFonts w:eastAsia="仿宋_GB2312"/>
                <w:sz w:val="24"/>
              </w:rPr>
            </w:pPr>
          </w:p>
        </w:tc>
        <w:tc>
          <w:tcPr>
            <w:tcW w:w="15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9" w:hRule="atLeast"/>
          <w:jc w:val="center"/>
        </w:trPr>
        <w:tc>
          <w:tcPr>
            <w:tcW w:w="1234" w:type="dxa"/>
            <w:tcBorders>
              <w:bottom w:val="single" w:color="auto" w:sz="4" w:space="0"/>
            </w:tcBorders>
            <w:vAlign w:val="center"/>
          </w:tcPr>
          <w:p>
            <w:pPr>
              <w:spacing w:line="360" w:lineRule="exact"/>
              <w:jc w:val="center"/>
              <w:rPr>
                <w:rFonts w:hint="eastAsia" w:eastAsia="仿宋_GB2312"/>
                <w:sz w:val="24"/>
              </w:rPr>
            </w:pPr>
            <w:r>
              <w:rPr>
                <w:rFonts w:eastAsia="仿宋_GB2312"/>
                <w:sz w:val="24"/>
              </w:rPr>
              <w:t>所在</w:t>
            </w:r>
          </w:p>
          <w:p>
            <w:pPr>
              <w:spacing w:line="360" w:lineRule="exact"/>
              <w:jc w:val="center"/>
              <w:rPr>
                <w:rFonts w:hint="eastAsia" w:eastAsia="仿宋_GB2312"/>
                <w:sz w:val="24"/>
              </w:rPr>
            </w:pPr>
            <w:r>
              <w:rPr>
                <w:rFonts w:eastAsia="仿宋_GB2312"/>
                <w:sz w:val="24"/>
              </w:rPr>
              <w:t>单位</w:t>
            </w:r>
          </w:p>
          <w:p>
            <w:pPr>
              <w:spacing w:line="360" w:lineRule="exact"/>
              <w:jc w:val="center"/>
              <w:rPr>
                <w:rFonts w:eastAsia="仿宋_GB2312"/>
                <w:sz w:val="24"/>
              </w:rPr>
            </w:pPr>
            <w:r>
              <w:rPr>
                <w:rFonts w:eastAsia="仿宋_GB2312"/>
                <w:sz w:val="24"/>
              </w:rPr>
              <w:t>意见</w:t>
            </w:r>
          </w:p>
        </w:tc>
        <w:tc>
          <w:tcPr>
            <w:tcW w:w="7759" w:type="dxa"/>
            <w:gridSpan w:val="12"/>
            <w:tcBorders>
              <w:right w:val="single" w:color="auto" w:sz="4" w:space="0"/>
            </w:tcBorders>
            <w:vAlign w:val="bottom"/>
          </w:tcPr>
          <w:p>
            <w:pPr>
              <w:spacing w:line="360" w:lineRule="exact"/>
              <w:jc w:val="right"/>
              <w:rPr>
                <w:rFonts w:eastAsia="仿宋_GB2312"/>
                <w:sz w:val="24"/>
              </w:rPr>
            </w:pPr>
            <w:r>
              <w:rPr>
                <w:rFonts w:eastAsia="仿宋_GB2312"/>
                <w:sz w:val="24"/>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1" w:hRule="atLeast"/>
          <w:jc w:val="center"/>
        </w:trPr>
        <w:tc>
          <w:tcPr>
            <w:tcW w:w="1234" w:type="dxa"/>
            <w:vAlign w:val="center"/>
          </w:tcPr>
          <w:p>
            <w:pPr>
              <w:spacing w:line="360" w:lineRule="exact"/>
              <w:jc w:val="center"/>
              <w:rPr>
                <w:rFonts w:hint="eastAsia" w:eastAsia="仿宋_GB2312"/>
                <w:sz w:val="24"/>
              </w:rPr>
            </w:pPr>
            <w:r>
              <w:rPr>
                <w:rFonts w:eastAsia="仿宋_GB2312"/>
                <w:sz w:val="24"/>
              </w:rPr>
              <w:t>选调</w:t>
            </w:r>
          </w:p>
          <w:p>
            <w:pPr>
              <w:spacing w:line="360" w:lineRule="exact"/>
              <w:jc w:val="center"/>
              <w:rPr>
                <w:rFonts w:hint="eastAsia" w:eastAsia="仿宋_GB2312"/>
                <w:sz w:val="24"/>
              </w:rPr>
            </w:pPr>
            <w:r>
              <w:rPr>
                <w:rFonts w:eastAsia="仿宋_GB2312"/>
                <w:sz w:val="24"/>
              </w:rPr>
              <w:t>机关</w:t>
            </w:r>
          </w:p>
          <w:p>
            <w:pPr>
              <w:spacing w:line="360" w:lineRule="exact"/>
              <w:jc w:val="center"/>
              <w:rPr>
                <w:rFonts w:eastAsia="仿宋_GB2312"/>
                <w:sz w:val="24"/>
              </w:rPr>
            </w:pPr>
            <w:r>
              <w:rPr>
                <w:rFonts w:eastAsia="仿宋_GB2312"/>
                <w:sz w:val="24"/>
              </w:rPr>
              <w:t>意见</w:t>
            </w:r>
          </w:p>
        </w:tc>
        <w:tc>
          <w:tcPr>
            <w:tcW w:w="7759" w:type="dxa"/>
            <w:gridSpan w:val="12"/>
            <w:vAlign w:val="bottom"/>
          </w:tcPr>
          <w:p>
            <w:pPr>
              <w:spacing w:line="360" w:lineRule="exact"/>
              <w:jc w:val="right"/>
              <w:rPr>
                <w:rFonts w:eastAsia="仿宋_GB2312"/>
                <w:sz w:val="24"/>
              </w:rPr>
            </w:pPr>
            <w:r>
              <w:rPr>
                <w:rFonts w:eastAsia="仿宋_GB2312"/>
                <w:sz w:val="24"/>
              </w:rPr>
              <w:t>签章:             年   月   日</w:t>
            </w:r>
          </w:p>
        </w:tc>
      </w:tr>
    </w:tbl>
    <w:p>
      <w:pPr>
        <w:rPr>
          <w:rFonts w:hint="eastAsia" w:eastAsia="仿宋_GB2312"/>
          <w:sz w:val="32"/>
          <w:szCs w:val="32"/>
        </w:rPr>
      </w:pPr>
      <w:r>
        <w:rPr>
          <w:rFonts w:eastAsia="仿宋_GB2312"/>
        </w:rPr>
        <w:t>此表一式三份，打印复印均有效。</w:t>
      </w:r>
    </w:p>
    <w:bookmarkEnd w:id="0"/>
    <w:sectPr>
      <w:footerReference r:id="rId3" w:type="default"/>
      <w:footerReference r:id="rId4" w:type="even"/>
      <w:pgSz w:w="11906" w:h="16838"/>
      <w:pgMar w:top="1985" w:right="141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3B"/>
    <w:rsid w:val="00007E4A"/>
    <w:rsid w:val="00010144"/>
    <w:rsid w:val="00011219"/>
    <w:rsid w:val="00017513"/>
    <w:rsid w:val="00040838"/>
    <w:rsid w:val="00047156"/>
    <w:rsid w:val="00051850"/>
    <w:rsid w:val="00052D6B"/>
    <w:rsid w:val="00057185"/>
    <w:rsid w:val="0006256E"/>
    <w:rsid w:val="00072575"/>
    <w:rsid w:val="0007366F"/>
    <w:rsid w:val="000808BB"/>
    <w:rsid w:val="0009742F"/>
    <w:rsid w:val="000A334F"/>
    <w:rsid w:val="000A4165"/>
    <w:rsid w:val="000B1AB0"/>
    <w:rsid w:val="000B7C4E"/>
    <w:rsid w:val="000D28C6"/>
    <w:rsid w:val="000E7F2D"/>
    <w:rsid w:val="000F4822"/>
    <w:rsid w:val="00113B68"/>
    <w:rsid w:val="00134D8B"/>
    <w:rsid w:val="00150581"/>
    <w:rsid w:val="001517C3"/>
    <w:rsid w:val="00174B8B"/>
    <w:rsid w:val="00183283"/>
    <w:rsid w:val="001846F3"/>
    <w:rsid w:val="0019121F"/>
    <w:rsid w:val="00192B5D"/>
    <w:rsid w:val="001972B7"/>
    <w:rsid w:val="00197493"/>
    <w:rsid w:val="00197FF3"/>
    <w:rsid w:val="001A4B46"/>
    <w:rsid w:val="001B4D02"/>
    <w:rsid w:val="001B7BBB"/>
    <w:rsid w:val="001C1A82"/>
    <w:rsid w:val="001E56C0"/>
    <w:rsid w:val="001F5DAF"/>
    <w:rsid w:val="002156AA"/>
    <w:rsid w:val="00230A6D"/>
    <w:rsid w:val="00251D3B"/>
    <w:rsid w:val="00255D14"/>
    <w:rsid w:val="00260C29"/>
    <w:rsid w:val="00296547"/>
    <w:rsid w:val="002971B4"/>
    <w:rsid w:val="002B343D"/>
    <w:rsid w:val="002B41A2"/>
    <w:rsid w:val="002C25EC"/>
    <w:rsid w:val="002E2C08"/>
    <w:rsid w:val="0030064C"/>
    <w:rsid w:val="00317D2D"/>
    <w:rsid w:val="00327A6E"/>
    <w:rsid w:val="003348C0"/>
    <w:rsid w:val="00340B13"/>
    <w:rsid w:val="003608CB"/>
    <w:rsid w:val="0036394D"/>
    <w:rsid w:val="003816E8"/>
    <w:rsid w:val="00382AA1"/>
    <w:rsid w:val="00384120"/>
    <w:rsid w:val="003903FB"/>
    <w:rsid w:val="00392878"/>
    <w:rsid w:val="003A1949"/>
    <w:rsid w:val="003B3F9A"/>
    <w:rsid w:val="003C18C6"/>
    <w:rsid w:val="00441C6B"/>
    <w:rsid w:val="004558E8"/>
    <w:rsid w:val="00460713"/>
    <w:rsid w:val="00461A1C"/>
    <w:rsid w:val="0046235B"/>
    <w:rsid w:val="00484A06"/>
    <w:rsid w:val="004904B4"/>
    <w:rsid w:val="00491AF3"/>
    <w:rsid w:val="004A48E1"/>
    <w:rsid w:val="004A6FFE"/>
    <w:rsid w:val="004B5BED"/>
    <w:rsid w:val="004D1343"/>
    <w:rsid w:val="004D3F15"/>
    <w:rsid w:val="004D5CE7"/>
    <w:rsid w:val="004D72E6"/>
    <w:rsid w:val="004E5597"/>
    <w:rsid w:val="004F49F7"/>
    <w:rsid w:val="004F5B54"/>
    <w:rsid w:val="00527A47"/>
    <w:rsid w:val="005423C6"/>
    <w:rsid w:val="00551327"/>
    <w:rsid w:val="0058504E"/>
    <w:rsid w:val="005C17C5"/>
    <w:rsid w:val="005C606C"/>
    <w:rsid w:val="005E2CA5"/>
    <w:rsid w:val="0060089A"/>
    <w:rsid w:val="00612CB0"/>
    <w:rsid w:val="00615330"/>
    <w:rsid w:val="00621C55"/>
    <w:rsid w:val="0063050A"/>
    <w:rsid w:val="00636A45"/>
    <w:rsid w:val="006432EC"/>
    <w:rsid w:val="00647DC7"/>
    <w:rsid w:val="006512BE"/>
    <w:rsid w:val="006520BF"/>
    <w:rsid w:val="00656170"/>
    <w:rsid w:val="00665813"/>
    <w:rsid w:val="006674FE"/>
    <w:rsid w:val="00675E4C"/>
    <w:rsid w:val="00682763"/>
    <w:rsid w:val="00683505"/>
    <w:rsid w:val="00687626"/>
    <w:rsid w:val="006900DB"/>
    <w:rsid w:val="00696202"/>
    <w:rsid w:val="006A5E42"/>
    <w:rsid w:val="006B31E2"/>
    <w:rsid w:val="006B4063"/>
    <w:rsid w:val="006B4985"/>
    <w:rsid w:val="006C42B8"/>
    <w:rsid w:val="006D5A97"/>
    <w:rsid w:val="00710FA8"/>
    <w:rsid w:val="00717DCD"/>
    <w:rsid w:val="00720124"/>
    <w:rsid w:val="00730C59"/>
    <w:rsid w:val="00730DB2"/>
    <w:rsid w:val="00732CE0"/>
    <w:rsid w:val="00736F41"/>
    <w:rsid w:val="0074060C"/>
    <w:rsid w:val="0074196B"/>
    <w:rsid w:val="007471FF"/>
    <w:rsid w:val="00750A4A"/>
    <w:rsid w:val="00774D3B"/>
    <w:rsid w:val="0079550F"/>
    <w:rsid w:val="007A7E2B"/>
    <w:rsid w:val="007F0C43"/>
    <w:rsid w:val="007F257A"/>
    <w:rsid w:val="007F4BD3"/>
    <w:rsid w:val="00802BD4"/>
    <w:rsid w:val="008146BF"/>
    <w:rsid w:val="008153CF"/>
    <w:rsid w:val="00832A6E"/>
    <w:rsid w:val="008351BF"/>
    <w:rsid w:val="00835AAF"/>
    <w:rsid w:val="00835AD6"/>
    <w:rsid w:val="00854875"/>
    <w:rsid w:val="008673FA"/>
    <w:rsid w:val="00882ABD"/>
    <w:rsid w:val="0089254A"/>
    <w:rsid w:val="008942EC"/>
    <w:rsid w:val="008A2C7D"/>
    <w:rsid w:val="008A4550"/>
    <w:rsid w:val="008A7438"/>
    <w:rsid w:val="008A7FA8"/>
    <w:rsid w:val="008C46D1"/>
    <w:rsid w:val="008D42A1"/>
    <w:rsid w:val="008D589F"/>
    <w:rsid w:val="008E04F9"/>
    <w:rsid w:val="008E6374"/>
    <w:rsid w:val="008F1639"/>
    <w:rsid w:val="00907821"/>
    <w:rsid w:val="0091725F"/>
    <w:rsid w:val="0091772A"/>
    <w:rsid w:val="00924F97"/>
    <w:rsid w:val="00930EFC"/>
    <w:rsid w:val="00931D8C"/>
    <w:rsid w:val="0095413B"/>
    <w:rsid w:val="009563A7"/>
    <w:rsid w:val="00957269"/>
    <w:rsid w:val="009579FB"/>
    <w:rsid w:val="00963159"/>
    <w:rsid w:val="0097195E"/>
    <w:rsid w:val="00975C71"/>
    <w:rsid w:val="00992D5C"/>
    <w:rsid w:val="0099701E"/>
    <w:rsid w:val="009970BB"/>
    <w:rsid w:val="009A386C"/>
    <w:rsid w:val="009A405B"/>
    <w:rsid w:val="009B6F06"/>
    <w:rsid w:val="009C48E1"/>
    <w:rsid w:val="009D28AD"/>
    <w:rsid w:val="009E5E15"/>
    <w:rsid w:val="009E694B"/>
    <w:rsid w:val="00A21514"/>
    <w:rsid w:val="00A3126B"/>
    <w:rsid w:val="00A31A54"/>
    <w:rsid w:val="00A329C3"/>
    <w:rsid w:val="00A42C58"/>
    <w:rsid w:val="00A51852"/>
    <w:rsid w:val="00A534AE"/>
    <w:rsid w:val="00A544AA"/>
    <w:rsid w:val="00A62CA6"/>
    <w:rsid w:val="00A64E69"/>
    <w:rsid w:val="00A65356"/>
    <w:rsid w:val="00A767F0"/>
    <w:rsid w:val="00A84DE6"/>
    <w:rsid w:val="00AA0403"/>
    <w:rsid w:val="00AA40E5"/>
    <w:rsid w:val="00AC36AB"/>
    <w:rsid w:val="00AC6A06"/>
    <w:rsid w:val="00AD3BA4"/>
    <w:rsid w:val="00AD4EB9"/>
    <w:rsid w:val="00AE1C55"/>
    <w:rsid w:val="00B04F1F"/>
    <w:rsid w:val="00B169D6"/>
    <w:rsid w:val="00B174CD"/>
    <w:rsid w:val="00B7463D"/>
    <w:rsid w:val="00B757F6"/>
    <w:rsid w:val="00B85AE8"/>
    <w:rsid w:val="00B87357"/>
    <w:rsid w:val="00B91BFB"/>
    <w:rsid w:val="00B9491F"/>
    <w:rsid w:val="00BA24CF"/>
    <w:rsid w:val="00BA5741"/>
    <w:rsid w:val="00BB32A0"/>
    <w:rsid w:val="00BB5619"/>
    <w:rsid w:val="00BC08DD"/>
    <w:rsid w:val="00BF1630"/>
    <w:rsid w:val="00BF75B8"/>
    <w:rsid w:val="00C00FDD"/>
    <w:rsid w:val="00C04AAA"/>
    <w:rsid w:val="00C04CC0"/>
    <w:rsid w:val="00C06D95"/>
    <w:rsid w:val="00C21D45"/>
    <w:rsid w:val="00C41652"/>
    <w:rsid w:val="00C572E0"/>
    <w:rsid w:val="00C57B4B"/>
    <w:rsid w:val="00C67CDF"/>
    <w:rsid w:val="00C8230F"/>
    <w:rsid w:val="00C8314B"/>
    <w:rsid w:val="00C911CE"/>
    <w:rsid w:val="00CA724B"/>
    <w:rsid w:val="00CD371E"/>
    <w:rsid w:val="00CE1179"/>
    <w:rsid w:val="00D012DE"/>
    <w:rsid w:val="00D030EC"/>
    <w:rsid w:val="00D16CD7"/>
    <w:rsid w:val="00D263F1"/>
    <w:rsid w:val="00D27F1A"/>
    <w:rsid w:val="00D440BE"/>
    <w:rsid w:val="00D6606D"/>
    <w:rsid w:val="00D73DF4"/>
    <w:rsid w:val="00D9016D"/>
    <w:rsid w:val="00D908FE"/>
    <w:rsid w:val="00D92FCD"/>
    <w:rsid w:val="00D94E48"/>
    <w:rsid w:val="00D9623D"/>
    <w:rsid w:val="00DA4428"/>
    <w:rsid w:val="00DD2AC4"/>
    <w:rsid w:val="00DF056D"/>
    <w:rsid w:val="00E13AD4"/>
    <w:rsid w:val="00E15F5D"/>
    <w:rsid w:val="00E37E8C"/>
    <w:rsid w:val="00E415C9"/>
    <w:rsid w:val="00E82A1A"/>
    <w:rsid w:val="00E85E08"/>
    <w:rsid w:val="00E96A0A"/>
    <w:rsid w:val="00EA3722"/>
    <w:rsid w:val="00EA37DC"/>
    <w:rsid w:val="00EA4FDF"/>
    <w:rsid w:val="00EC42F0"/>
    <w:rsid w:val="00EE7D24"/>
    <w:rsid w:val="00EF0C25"/>
    <w:rsid w:val="00EF65F0"/>
    <w:rsid w:val="00F1695E"/>
    <w:rsid w:val="00F22678"/>
    <w:rsid w:val="00F2476E"/>
    <w:rsid w:val="00F36493"/>
    <w:rsid w:val="00F51513"/>
    <w:rsid w:val="00F52015"/>
    <w:rsid w:val="00F636B2"/>
    <w:rsid w:val="00F640E7"/>
    <w:rsid w:val="00F77640"/>
    <w:rsid w:val="00F83512"/>
    <w:rsid w:val="00F867DB"/>
    <w:rsid w:val="00F92E74"/>
    <w:rsid w:val="00F95D2A"/>
    <w:rsid w:val="00FA2146"/>
    <w:rsid w:val="00FB2125"/>
    <w:rsid w:val="00FC20B3"/>
    <w:rsid w:val="00FC2FE1"/>
    <w:rsid w:val="00FC3802"/>
    <w:rsid w:val="00FC5741"/>
    <w:rsid w:val="00FD0A6C"/>
    <w:rsid w:val="00FD0AB8"/>
    <w:rsid w:val="00FE12B0"/>
    <w:rsid w:val="00FF45E5"/>
    <w:rsid w:val="02EA6DC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page number"/>
    <w:basedOn w:val="7"/>
    <w:uiPriority w:val="0"/>
  </w:style>
  <w:style w:type="character" w:styleId="10">
    <w:name w:val="Hyperlink"/>
    <w:basedOn w:val="7"/>
    <w:uiPriority w:val="0"/>
    <w:rPr>
      <w:color w:val="0000FF"/>
      <w:u w:val="single"/>
    </w:rPr>
  </w:style>
  <w:style w:type="character" w:customStyle="1" w:styleId="12">
    <w:name w:val="页眉 Char"/>
    <w:basedOn w:val="7"/>
    <w:link w:val="5"/>
    <w:uiPriority w:val="0"/>
    <w:rPr>
      <w:kern w:val="2"/>
      <w:sz w:val="18"/>
      <w:szCs w:val="18"/>
    </w:rPr>
  </w:style>
  <w:style w:type="character" w:customStyle="1" w:styleId="13">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874F8-0E8C-4ECA-BD09-6BE2E719DD8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231</Words>
  <Characters>1319</Characters>
  <Lines>10</Lines>
  <Paragraphs>3</Paragraphs>
  <TotalTime>0</TotalTime>
  <ScaleCrop>false</ScaleCrop>
  <LinksUpToDate>false</LinksUpToDate>
  <CharactersWithSpaces>1547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2017-04-27T06:33:00Z</dcterms:created>
  <dc:creator>User</dc:creator>
  <cp:lastModifiedBy>``</cp:lastModifiedBy>
  <cp:lastPrinted>2017-04-27T02:28:00Z</cp:lastPrinted>
  <dcterms:modified xsi:type="dcterms:W3CDTF">2017-04-27T10:54:17Z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