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B7" w:rsidRDefault="002A45B7" w:rsidP="002A45B7">
      <w:pPr>
        <w:widowControl/>
        <w:snapToGrid w:val="0"/>
        <w:spacing w:line="560" w:lineRule="exact"/>
        <w:rPr>
          <w:rFonts w:ascii="方正黑体简体" w:eastAsia="方正黑体简体" w:hint="eastAsia"/>
          <w:kern w:val="0"/>
          <w:sz w:val="32"/>
          <w:szCs w:val="32"/>
        </w:rPr>
      </w:pPr>
      <w:r>
        <w:rPr>
          <w:rFonts w:ascii="方正黑体简体" w:eastAsia="方正黑体简体" w:hint="eastAsia"/>
          <w:kern w:val="0"/>
          <w:sz w:val="32"/>
          <w:szCs w:val="32"/>
        </w:rPr>
        <w:t>附件2</w:t>
      </w:r>
    </w:p>
    <w:p w:rsidR="002A45B7" w:rsidRPr="008D2617" w:rsidRDefault="002A45B7" w:rsidP="002A45B7">
      <w:pPr>
        <w:widowControl/>
        <w:spacing w:line="7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8D2617">
        <w:rPr>
          <w:rFonts w:ascii="方正小标宋简体" w:eastAsia="方正小标宋简体" w:hint="eastAsia"/>
          <w:kern w:val="0"/>
          <w:sz w:val="36"/>
          <w:szCs w:val="36"/>
        </w:rPr>
        <w:t>青神县公开选调机关事业单位工作人员报名登记表</w:t>
      </w:r>
    </w:p>
    <w:tbl>
      <w:tblPr>
        <w:tblW w:w="0" w:type="auto"/>
        <w:jc w:val="center"/>
        <w:tblLayout w:type="fixed"/>
        <w:tblLook w:val="0000"/>
      </w:tblPr>
      <w:tblGrid>
        <w:gridCol w:w="1049"/>
        <w:gridCol w:w="735"/>
        <w:gridCol w:w="374"/>
        <w:gridCol w:w="1194"/>
        <w:gridCol w:w="735"/>
        <w:gridCol w:w="952"/>
        <w:gridCol w:w="385"/>
        <w:gridCol w:w="860"/>
        <w:gridCol w:w="1380"/>
        <w:gridCol w:w="1470"/>
      </w:tblGrid>
      <w:tr w:rsidR="002A45B7" w:rsidTr="00470D0E">
        <w:trPr>
          <w:trHeight w:val="61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  岁）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24"/>
              </w:rPr>
              <w:t>照 片</w:t>
            </w:r>
          </w:p>
        </w:tc>
      </w:tr>
      <w:tr w:rsidR="002A45B7" w:rsidTr="00470D0E">
        <w:trPr>
          <w:trHeight w:val="61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籍贯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A45B7" w:rsidTr="00470D0E">
        <w:trPr>
          <w:trHeight w:val="74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面貌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参加工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作时间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pacing w:val="-8"/>
                <w:kern w:val="0"/>
                <w:sz w:val="18"/>
                <w:szCs w:val="18"/>
              </w:rPr>
              <w:t>取得公务员</w:t>
            </w: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身份时间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A45B7" w:rsidTr="00470D0E">
        <w:trPr>
          <w:trHeight w:val="65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全日制教育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65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在职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教育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65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653"/>
          <w:jc w:val="center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通信地址及邮编</w:t>
            </w:r>
          </w:p>
        </w:tc>
        <w:tc>
          <w:tcPr>
            <w:tcW w:w="4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1261"/>
          <w:jc w:val="center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报考单位及职位</w:t>
            </w:r>
          </w:p>
        </w:tc>
        <w:tc>
          <w:tcPr>
            <w:tcW w:w="4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职位代码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5899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4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个</w:t>
            </w:r>
          </w:p>
          <w:p w:rsidR="002A45B7" w:rsidRDefault="002A45B7" w:rsidP="00470D0E">
            <w:pPr>
              <w:widowControl/>
              <w:spacing w:line="4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</w:p>
          <w:p w:rsidR="002A45B7" w:rsidRDefault="002A45B7" w:rsidP="00470D0E">
            <w:pPr>
              <w:widowControl/>
              <w:spacing w:line="4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人</w:t>
            </w:r>
          </w:p>
          <w:p w:rsidR="002A45B7" w:rsidRDefault="002A45B7" w:rsidP="00470D0E">
            <w:pPr>
              <w:widowControl/>
              <w:spacing w:line="4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2A45B7" w:rsidRDefault="002A45B7" w:rsidP="00470D0E">
            <w:pPr>
              <w:widowControl/>
              <w:spacing w:line="4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简</w:t>
            </w:r>
          </w:p>
          <w:p w:rsidR="002A45B7" w:rsidRDefault="002A45B7" w:rsidP="00470D0E">
            <w:pPr>
              <w:widowControl/>
              <w:spacing w:line="4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2A45B7" w:rsidRDefault="002A45B7" w:rsidP="00470D0E">
            <w:pPr>
              <w:widowControl/>
              <w:spacing w:line="4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历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5B7" w:rsidRDefault="002A45B7" w:rsidP="00470D0E">
            <w:pPr>
              <w:widowControl/>
              <w:spacing w:line="32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A45B7" w:rsidTr="00470D0E">
        <w:trPr>
          <w:trHeight w:val="155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奖惩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138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历年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年度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考核</w:t>
            </w:r>
          </w:p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结果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2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536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家庭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主要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成员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及主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要社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会关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系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称谓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名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年龄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工作单位及职务</w:t>
            </w:r>
          </w:p>
        </w:tc>
      </w:tr>
      <w:tr w:rsidR="002A45B7" w:rsidTr="00470D0E">
        <w:trPr>
          <w:trHeight w:val="549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613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548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528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 w:rsidR="002A45B7" w:rsidTr="00470D0E">
        <w:trPr>
          <w:trHeight w:val="2124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或主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管部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门意</w:t>
            </w:r>
          </w:p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见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 w:rsidR="002A45B7" w:rsidRDefault="002A45B7" w:rsidP="00470D0E">
            <w:pPr>
              <w:widowControl/>
              <w:spacing w:line="340" w:lineRule="atLeast"/>
              <w:ind w:firstLine="5453"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2A45B7" w:rsidRDefault="002A45B7" w:rsidP="00470D0E">
            <w:pPr>
              <w:widowControl/>
              <w:spacing w:line="340" w:lineRule="atLeast"/>
              <w:ind w:firstLine="5453"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  <w:p w:rsidR="002A45B7" w:rsidRDefault="002A45B7" w:rsidP="00470D0E">
            <w:pPr>
              <w:widowControl/>
              <w:spacing w:line="340" w:lineRule="atLeast"/>
              <w:ind w:right="10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    月     日</w:t>
            </w:r>
          </w:p>
        </w:tc>
      </w:tr>
      <w:tr w:rsidR="002A45B7" w:rsidTr="00470D0E">
        <w:trPr>
          <w:trHeight w:val="249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组织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人社部门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审查意见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 w:rsidR="002A45B7" w:rsidRDefault="002A45B7" w:rsidP="00470D0E">
            <w:pPr>
              <w:widowControl/>
              <w:ind w:firstLine="720"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</w:t>
            </w:r>
            <w:r>
              <w:rPr>
                <w:rFonts w:eastAsia="仿宋"/>
                <w:kern w:val="0"/>
                <w:sz w:val="24"/>
              </w:rPr>
              <w:t> </w:t>
            </w:r>
          </w:p>
          <w:p w:rsidR="002A45B7" w:rsidRDefault="002A45B7" w:rsidP="00470D0E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2A45B7" w:rsidRDefault="002A45B7" w:rsidP="00470D0E">
            <w:pPr>
              <w:widowControl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  （盖章）</w:t>
            </w:r>
          </w:p>
          <w:p w:rsidR="002A45B7" w:rsidRDefault="002A45B7" w:rsidP="00470D0E">
            <w:pPr>
              <w:widowControl/>
              <w:spacing w:line="340" w:lineRule="atLeast"/>
              <w:ind w:right="58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      年    月    日</w:t>
            </w:r>
          </w:p>
        </w:tc>
      </w:tr>
      <w:tr w:rsidR="002A45B7" w:rsidTr="00470D0E">
        <w:trPr>
          <w:trHeight w:val="170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spacing w:line="3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备注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45B7" w:rsidRDefault="002A45B7" w:rsidP="00470D0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</w:tbl>
    <w:p w:rsidR="002A45B7" w:rsidRDefault="002A45B7" w:rsidP="002A45B7">
      <w:pPr>
        <w:widowControl/>
        <w:spacing w:line="320" w:lineRule="atLeast"/>
        <w:jc w:val="left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注：1.“单位或主管部门意见”栏，由所在单位或主管部门对表格内容进行审查，签署是否同意报考的意见，并加盖印章。</w:t>
      </w:r>
    </w:p>
    <w:p w:rsidR="002A45B7" w:rsidRPr="00EE302F" w:rsidRDefault="002A45B7" w:rsidP="002A45B7">
      <w:pPr>
        <w:ind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2. “组织人社部门审查意见”栏，按干部管理权限，由所在地组织或</w:t>
      </w:r>
      <w:proofErr w:type="gramStart"/>
      <w:r>
        <w:rPr>
          <w:rFonts w:ascii="仿宋" w:eastAsia="仿宋" w:hAnsi="仿宋" w:hint="eastAsia"/>
          <w:kern w:val="0"/>
          <w:sz w:val="24"/>
        </w:rPr>
        <w:t>人社部门</w:t>
      </w:r>
      <w:proofErr w:type="gramEnd"/>
      <w:r>
        <w:rPr>
          <w:rFonts w:ascii="仿宋" w:eastAsia="仿宋" w:hAnsi="仿宋" w:hint="eastAsia"/>
          <w:kern w:val="0"/>
          <w:sz w:val="24"/>
        </w:rPr>
        <w:t>对表格内容进行审查，签署是否同意报考的意见，并加盖印章。</w:t>
      </w:r>
    </w:p>
    <w:p w:rsidR="0077742A" w:rsidRPr="002A45B7" w:rsidRDefault="0077742A"/>
    <w:sectPr w:rsidR="0077742A" w:rsidRPr="002A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5B7"/>
    <w:rsid w:val="0018607C"/>
    <w:rsid w:val="002A45B7"/>
    <w:rsid w:val="003937A2"/>
    <w:rsid w:val="005038E7"/>
    <w:rsid w:val="0077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554</Characters>
  <Application>Microsoft Office Word</Application>
  <DocSecurity>0</DocSecurity>
  <Lines>4</Lines>
  <Paragraphs>1</Paragraphs>
  <ScaleCrop>false</ScaleCrop>
  <Company>P R C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2017-05-11T03:38:00Z</dcterms:created>
  <dcterms:modified xsi:type="dcterms:W3CDTF">2017-05-11T03:38:00Z</dcterms:modified>
</cp:coreProperties>
</file>