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72" w:rsidRPr="00255272" w:rsidRDefault="00255272" w:rsidP="00255272">
      <w:pPr>
        <w:widowControl/>
        <w:shd w:val="clear" w:color="auto" w:fill="FFFFFF"/>
        <w:spacing w:before="100" w:beforeAutospacing="1" w:after="100" w:afterAutospacing="1" w:line="540" w:lineRule="atLeast"/>
        <w:jc w:val="center"/>
        <w:rPr>
          <w:rFonts w:ascii="Arial Narrow" w:eastAsia="宋体" w:hAnsi="Arial Narrow" w:cs="宋体"/>
          <w:color w:val="333333"/>
          <w:kern w:val="0"/>
          <w:sz w:val="18"/>
          <w:szCs w:val="18"/>
        </w:rPr>
      </w:pPr>
      <w:r w:rsidRPr="00255272">
        <w:rPr>
          <w:rFonts w:ascii="Times New Roman" w:eastAsia="方正小标宋简体" w:hAnsi="Times New Roman" w:cs="Times New Roman"/>
          <w:b/>
          <w:bCs/>
          <w:color w:val="FF0000"/>
          <w:kern w:val="0"/>
          <w:sz w:val="36"/>
        </w:rPr>
        <w:t>三台</w:t>
      </w:r>
      <w:proofErr w:type="gramStart"/>
      <w:r w:rsidRPr="00255272">
        <w:rPr>
          <w:rFonts w:ascii="Times New Roman" w:eastAsia="方正小标宋简体" w:hAnsi="Times New Roman" w:cs="Times New Roman"/>
          <w:b/>
          <w:bCs/>
          <w:color w:val="FF0000"/>
          <w:kern w:val="0"/>
          <w:sz w:val="36"/>
        </w:rPr>
        <w:t>县环境</w:t>
      </w:r>
      <w:proofErr w:type="gramEnd"/>
      <w:r w:rsidRPr="00255272">
        <w:rPr>
          <w:rFonts w:ascii="Times New Roman" w:eastAsia="方正小标宋简体" w:hAnsi="Times New Roman" w:cs="Times New Roman"/>
          <w:b/>
          <w:bCs/>
          <w:color w:val="FF0000"/>
          <w:kern w:val="0"/>
          <w:sz w:val="36"/>
        </w:rPr>
        <w:t>监察执法大队公开选调工作人员职位表</w:t>
      </w:r>
    </w:p>
    <w:tbl>
      <w:tblPr>
        <w:tblW w:w="88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0"/>
        <w:gridCol w:w="413"/>
        <w:gridCol w:w="884"/>
        <w:gridCol w:w="413"/>
        <w:gridCol w:w="888"/>
        <w:gridCol w:w="3989"/>
        <w:gridCol w:w="1058"/>
        <w:gridCol w:w="1058"/>
        <w:gridCol w:w="733"/>
      </w:tblGrid>
      <w:tr w:rsidR="00255272" w:rsidRPr="00255272" w:rsidTr="00255272">
        <w:trPr>
          <w:trHeight w:val="480"/>
          <w:tblCellSpacing w:w="0" w:type="dxa"/>
        </w:trPr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5272" w:rsidRPr="00255272" w:rsidRDefault="00255272" w:rsidP="00255272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25527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5272" w:rsidRPr="00255272" w:rsidRDefault="00255272" w:rsidP="00255272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25527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选调</w:t>
            </w:r>
          </w:p>
          <w:p w:rsidR="00255272" w:rsidRPr="00255272" w:rsidRDefault="00255272" w:rsidP="00255272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25527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人数</w:t>
            </w:r>
          </w:p>
        </w:tc>
        <w:tc>
          <w:tcPr>
            <w:tcW w:w="930" w:type="dxa"/>
            <w:vMerge w:val="restart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5272" w:rsidRPr="00255272" w:rsidRDefault="00255272" w:rsidP="00255272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25527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岗位</w:t>
            </w:r>
          </w:p>
          <w:p w:rsidR="00255272" w:rsidRPr="00255272" w:rsidRDefault="00255272" w:rsidP="00255272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25527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代码</w:t>
            </w:r>
          </w:p>
        </w:tc>
        <w:tc>
          <w:tcPr>
            <w:tcW w:w="735" w:type="dxa"/>
            <w:vMerge w:val="restart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5272" w:rsidRPr="00255272" w:rsidRDefault="00255272" w:rsidP="00255272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25527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岗位</w:t>
            </w:r>
          </w:p>
          <w:p w:rsidR="00255272" w:rsidRPr="00255272" w:rsidRDefault="00255272" w:rsidP="00255272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25527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名称</w:t>
            </w:r>
          </w:p>
        </w:tc>
        <w:tc>
          <w:tcPr>
            <w:tcW w:w="441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5272" w:rsidRPr="00255272" w:rsidRDefault="00255272" w:rsidP="00255272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25527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基本条件</w:t>
            </w: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5272" w:rsidRPr="00255272" w:rsidRDefault="00255272" w:rsidP="00255272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25527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备注</w:t>
            </w:r>
          </w:p>
        </w:tc>
      </w:tr>
      <w:tr w:rsidR="00255272" w:rsidRPr="00255272" w:rsidTr="00255272">
        <w:trPr>
          <w:trHeight w:val="585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5272" w:rsidRPr="00255272" w:rsidRDefault="00255272" w:rsidP="00255272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5272" w:rsidRPr="00255272" w:rsidRDefault="00255272" w:rsidP="00255272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5272" w:rsidRPr="00255272" w:rsidRDefault="00255272" w:rsidP="00255272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5272" w:rsidRPr="00255272" w:rsidRDefault="00255272" w:rsidP="00255272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5272" w:rsidRPr="00255272" w:rsidRDefault="00255272" w:rsidP="00255272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25527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学历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5272" w:rsidRPr="00255272" w:rsidRDefault="00255272" w:rsidP="00255272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25527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专业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5272" w:rsidRPr="00255272" w:rsidRDefault="00255272" w:rsidP="00255272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25527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年龄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5272" w:rsidRPr="00255272" w:rsidRDefault="00255272" w:rsidP="00255272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25527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5272" w:rsidRPr="00255272" w:rsidRDefault="00255272" w:rsidP="00255272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55272" w:rsidRPr="00255272" w:rsidTr="00255272">
        <w:trPr>
          <w:trHeight w:val="1965"/>
          <w:tblCellSpacing w:w="0" w:type="dxa"/>
        </w:trPr>
        <w:tc>
          <w:tcPr>
            <w:tcW w:w="13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5272" w:rsidRPr="00255272" w:rsidRDefault="00255272" w:rsidP="00255272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25527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三台</w:t>
            </w:r>
            <w:proofErr w:type="gramStart"/>
            <w:r w:rsidRPr="0025527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县环境</w:t>
            </w:r>
            <w:proofErr w:type="gramEnd"/>
            <w:r w:rsidRPr="0025527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监察执法大队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5272" w:rsidRPr="00255272" w:rsidRDefault="00255272" w:rsidP="00255272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25527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5272" w:rsidRPr="00255272" w:rsidRDefault="00255272" w:rsidP="00255272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25527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2017001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5272" w:rsidRPr="00255272" w:rsidRDefault="00255272" w:rsidP="00255272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25527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科员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5272" w:rsidRPr="00255272" w:rsidRDefault="00255272" w:rsidP="00255272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25527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5272" w:rsidRPr="00255272" w:rsidRDefault="00255272" w:rsidP="00255272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25527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</w:rPr>
              <w:t>本  科</w:t>
            </w:r>
            <w:r w:rsidRPr="0025527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：中国语言文学类；</w:t>
            </w:r>
          </w:p>
          <w:p w:rsidR="00255272" w:rsidRPr="00255272" w:rsidRDefault="00255272" w:rsidP="00255272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25527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</w:rPr>
              <w:t>研究生</w:t>
            </w:r>
            <w:r w:rsidRPr="0025527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：中国语言文学类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5272" w:rsidRPr="00255272" w:rsidRDefault="00255272" w:rsidP="00255272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25527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35岁以下，硕士研究生及以上学历年龄可放宽至40周岁以下。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5272" w:rsidRPr="00255272" w:rsidRDefault="00255272" w:rsidP="00255272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25527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选调后在三台县最低服务期限为5年。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5272" w:rsidRPr="00255272" w:rsidRDefault="00255272" w:rsidP="00255272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25527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参公</w:t>
            </w:r>
            <w:proofErr w:type="gramEnd"/>
          </w:p>
        </w:tc>
      </w:tr>
      <w:tr w:rsidR="00255272" w:rsidRPr="00255272" w:rsidTr="00255272">
        <w:trPr>
          <w:trHeight w:val="370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5272" w:rsidRPr="00255272" w:rsidRDefault="00255272" w:rsidP="00255272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5272" w:rsidRPr="00255272" w:rsidRDefault="00255272" w:rsidP="00255272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25527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5272" w:rsidRPr="00255272" w:rsidRDefault="00255272" w:rsidP="00255272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25527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2017002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5272" w:rsidRPr="00255272" w:rsidRDefault="00255272" w:rsidP="00255272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25527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科员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5272" w:rsidRPr="00255272" w:rsidRDefault="00255272" w:rsidP="00255272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25527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5272" w:rsidRPr="00255272" w:rsidRDefault="00255272" w:rsidP="00255272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25527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</w:rPr>
              <w:t>本  科</w:t>
            </w:r>
            <w:r w:rsidRPr="0025527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：环境科学与工程类；化学类；法学类；公安学类。                 </w:t>
            </w:r>
            <w:r w:rsidRPr="0025527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</w:rPr>
              <w:t>研究生</w:t>
            </w:r>
            <w:r w:rsidRPr="0025527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：环境科学与工程类；化学类；化学工程与技术类；法学类。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5272" w:rsidRPr="00255272" w:rsidRDefault="00255272" w:rsidP="00255272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25527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35岁以下，硕士研究生及以上学历年龄可放宽至40周岁以下。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5272" w:rsidRPr="00255272" w:rsidRDefault="00255272" w:rsidP="00255272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25527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选调后在三台县最低服务期限为5年。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5272" w:rsidRPr="00255272" w:rsidRDefault="00255272" w:rsidP="00255272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25527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参公</w:t>
            </w:r>
            <w:proofErr w:type="gramEnd"/>
          </w:p>
        </w:tc>
      </w:tr>
    </w:tbl>
    <w:p w:rsidR="0077742A" w:rsidRDefault="0077742A"/>
    <w:sectPr w:rsidR="0077742A" w:rsidSect="002552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5272"/>
    <w:rsid w:val="00255272"/>
    <w:rsid w:val="003937A2"/>
    <w:rsid w:val="005038E7"/>
    <w:rsid w:val="0077742A"/>
    <w:rsid w:val="00AD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52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552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P R C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2017-05-16T09:52:00Z</dcterms:created>
  <dcterms:modified xsi:type="dcterms:W3CDTF">2017-05-16T09:52:00Z</dcterms:modified>
</cp:coreProperties>
</file>