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rPr>
          <w:rFonts w:eastAsia="黑体"/>
          <w:color w:val="000000"/>
          <w:sz w:val="30"/>
          <w:szCs w:val="30"/>
        </w:rPr>
      </w:pPr>
      <w:bookmarkStart w:id="0" w:name="_GoBack"/>
      <w:bookmarkEnd w:id="0"/>
      <w:r>
        <w:rPr>
          <w:rFonts w:eastAsia="黑体"/>
          <w:color w:val="000000"/>
          <w:sz w:val="30"/>
          <w:szCs w:val="30"/>
        </w:rPr>
        <w:t>附</w:t>
      </w:r>
      <w:r>
        <w:rPr>
          <w:rFonts w:hint="eastAsia" w:eastAsia="黑体"/>
          <w:color w:val="000000"/>
          <w:sz w:val="30"/>
          <w:szCs w:val="30"/>
        </w:rPr>
        <w:t>表2</w:t>
      </w:r>
    </w:p>
    <w:p>
      <w:pPr>
        <w:spacing w:before="100" w:beforeAutospacing="1" w:after="0" w:line="52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</w:rPr>
        <w:t>凉山州文化广电新闻出版局2017年公开考调机关工作人员</w:t>
      </w:r>
    </w:p>
    <w:p>
      <w:pPr>
        <w:spacing w:after="0" w:line="52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</w:rPr>
        <w:t>报    名   表</w:t>
      </w:r>
    </w:p>
    <w:p>
      <w:pPr>
        <w:spacing w:after="0" w:line="52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28"/>
          <w:szCs w:val="28"/>
        </w:rPr>
      </w:pPr>
    </w:p>
    <w:tbl>
      <w:tblPr>
        <w:tblStyle w:val="3"/>
        <w:tblW w:w="943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56"/>
        <w:gridCol w:w="879"/>
        <w:gridCol w:w="338"/>
        <w:gridCol w:w="830"/>
        <w:gridCol w:w="387"/>
        <w:gridCol w:w="570"/>
        <w:gridCol w:w="388"/>
        <w:gridCol w:w="321"/>
        <w:gridCol w:w="400"/>
        <w:gridCol w:w="930"/>
        <w:gridCol w:w="371"/>
        <w:gridCol w:w="1036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53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出生年月（岁）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治面 貌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取得公务员身份时   间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职教 育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39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现在单位及职务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通信地址及邮编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</w:trPr>
        <w:tc>
          <w:tcPr>
            <w:tcW w:w="1277" w:type="dxa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习 工 作 简 历</w:t>
            </w:r>
          </w:p>
        </w:tc>
        <w:tc>
          <w:tcPr>
            <w:tcW w:w="8160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160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8160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家庭主要成员及主要社会关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是否有回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避关系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    年    月   日</w:t>
            </w:r>
          </w:p>
        </w:tc>
        <w:tc>
          <w:tcPr>
            <w:tcW w:w="110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主管部门意见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1" w:type="dxa"/>
            <w:gridSpan w:val="4"/>
            <w:vMerge w:val="restart"/>
            <w:vAlign w:val="center"/>
          </w:tcPr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（盖章）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注：有脱贫攻坚任务乡镇的工作人员不得报考。</w:t>
            </w:r>
          </w:p>
        </w:tc>
        <w:tc>
          <w:tcPr>
            <w:tcW w:w="110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ind w:left="1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（盖章）            年    月    日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考调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ind w:left="2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（盖章）                               </w:t>
            </w:r>
          </w:p>
          <w:p>
            <w:pPr>
              <w:ind w:left="10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77" w:type="dxa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160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 w:cs="楷体_GB2312"/>
          <w:sz w:val="24"/>
        </w:rPr>
        <w:t>注：</w:t>
      </w:r>
      <w:r>
        <w:rPr>
          <w:rFonts w:hint="eastAsia" w:ascii="宋体" w:hAnsi="宋体" w:cs="楷体_GB2312"/>
          <w:szCs w:val="21"/>
        </w:rPr>
        <w:t>1.职位要求的其他信息，请在备注栏说明； 2.</w:t>
      </w:r>
      <w:r>
        <w:rPr>
          <w:rFonts w:hint="eastAsia" w:ascii="宋体" w:hAnsi="宋体"/>
          <w:szCs w:val="21"/>
        </w:rPr>
        <w:t>本表使用A4纸双面打印（不能手填），并粘贴好1寸彩色照片； 3.“学习工作简历”栏从大专或本科阶段写起，非全日制毕业工作人员从参加工作写起。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93B02"/>
    <w:rsid w:val="0AAB5F33"/>
    <w:rsid w:val="4BF9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2017-06-02T08:44:00Z</dcterms:created>
  <dc:creator>ljt</dc:creator>
  <cp:lastModifiedBy>ljt</cp:lastModifiedBy>
  <dcterms:modified xsi:type="dcterms:W3CDTF">2017-06-02T08:53:15Z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