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  <w:r>
        <w:rPr>
          <w:rFonts w:ascii="方正小标宋简体" w:eastAsia="方正小标宋简体"/>
          <w:sz w:val="32"/>
          <w:szCs w:val="32"/>
        </w:rPr>
        <w:t xml:space="preserve">          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eastAsia="方正小标宋简体"/>
          <w:sz w:val="44"/>
          <w:szCs w:val="44"/>
        </w:rPr>
        <w:t>年阳新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县直机关单位公开遴选职位计划表</w:t>
      </w:r>
    </w:p>
    <w:p>
      <w:pPr>
        <w:spacing w:line="360" w:lineRule="exact"/>
        <w:rPr>
          <w:rFonts w:ascii="仿宋_GB2312"/>
          <w:sz w:val="24"/>
        </w:rPr>
      </w:pPr>
    </w:p>
    <w:tbl>
      <w:tblPr>
        <w:tblStyle w:val="7"/>
        <w:tblW w:w="14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69"/>
        <w:gridCol w:w="1432"/>
        <w:gridCol w:w="911"/>
        <w:gridCol w:w="890"/>
        <w:gridCol w:w="1281"/>
        <w:gridCol w:w="1293"/>
        <w:gridCol w:w="1729"/>
        <w:gridCol w:w="972"/>
        <w:gridCol w:w="1154"/>
        <w:gridCol w:w="1462"/>
        <w:gridCol w:w="9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遴选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机关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遴选职位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编制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招录计划（人）</w:t>
            </w:r>
          </w:p>
        </w:tc>
        <w:tc>
          <w:tcPr>
            <w:tcW w:w="4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资格条件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其他条件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县人大机关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办公室干部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陈绪文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7312990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15971529499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县纪委监察局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机关干部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具有一年以上纪检监察、公检法、审计相关工作经历者或具有法学、中文、财会专业报考人员，年龄可以放宽到</w:t>
            </w:r>
            <w:r>
              <w:rPr>
                <w:rFonts w:ascii="仿宋_GB2312" w:eastAsia="仿宋_GB2312"/>
                <w:szCs w:val="21"/>
              </w:rPr>
              <w:t>38</w:t>
            </w:r>
            <w:r>
              <w:rPr>
                <w:rFonts w:hint="eastAsia" w:ascii="仿宋_GB2312" w:eastAsia="仿宋_GB2312"/>
                <w:szCs w:val="21"/>
              </w:rPr>
              <w:t>周岁、学历可以放宽到全日制大专。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郭蔚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7314339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13886498016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县委办公室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政研室干部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大学专科及以上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欧阳晓露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7324670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18772328688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办公室干部</w:t>
            </w: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县委组织部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机关干部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胡威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7334532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15826968985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远程教育办公室干部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县委宣传部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新闻科科长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周岁及以下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杨钰娟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7330543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15997106658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理论科科长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县委统战部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侨联干部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有较强的文字综合能力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代磊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7322205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15871154845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9" w:hRule="atLeast"/>
          <w:jc w:val="center"/>
        </w:trPr>
        <w:tc>
          <w:tcPr>
            <w:tcW w:w="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县委政法委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综治维稳中心干部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大学专科及以上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程用明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7326653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18986005123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县编办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事业单位登记管理局干部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参公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方统亮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7353548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15072039933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县委党校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教学科研岗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参公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马克思主义理论类、哲学类、政治学类、法学类、经济学类、历史学类、中国语言文学类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余江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7322487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15971541446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县发改局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机关干部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经济管理类、工程管理类、汉语言与文秘类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刘丽霞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7322427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18986588977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县招商局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招商引资岗位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有较强的文字基础和语言交流能力，了解国家产业政策和阳新经济发展情况。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刘耀明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7395936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13995955635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县粮食局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文秘岗位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参公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中文或文秘专业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程佳平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7323980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13872095436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0" w:hRule="atLeast"/>
          <w:jc w:val="center"/>
        </w:trPr>
        <w:tc>
          <w:tcPr>
            <w:tcW w:w="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共青团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阳新县委</w:t>
            </w: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机关干部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  <w:r>
              <w:rPr>
                <w:rFonts w:hint="eastAsia" w:ascii="仿宋_GB2312" w:eastAsia="仿宋_GB2312"/>
                <w:szCs w:val="21"/>
              </w:rPr>
              <w:t>周岁及以下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刘柱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7322251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13669046006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1301</w:t>
            </w:r>
          </w:p>
        </w:tc>
      </w:tr>
    </w:tbl>
    <w:p>
      <w:pPr>
        <w:spacing w:line="360" w:lineRule="exact"/>
        <w:rPr>
          <w:rFonts w:ascii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516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7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B96115"/>
    <w:rsid w:val="00006A2B"/>
    <w:rsid w:val="00016022"/>
    <w:rsid w:val="000255DA"/>
    <w:rsid w:val="000B4782"/>
    <w:rsid w:val="000F1D30"/>
    <w:rsid w:val="001639EE"/>
    <w:rsid w:val="00185AA2"/>
    <w:rsid w:val="001A1D11"/>
    <w:rsid w:val="001A4A77"/>
    <w:rsid w:val="00220B59"/>
    <w:rsid w:val="002768A5"/>
    <w:rsid w:val="00292D8A"/>
    <w:rsid w:val="002F59A5"/>
    <w:rsid w:val="00320EF5"/>
    <w:rsid w:val="00337B1B"/>
    <w:rsid w:val="0036609E"/>
    <w:rsid w:val="00393A43"/>
    <w:rsid w:val="003E3DEB"/>
    <w:rsid w:val="004049EF"/>
    <w:rsid w:val="0042367B"/>
    <w:rsid w:val="00430A04"/>
    <w:rsid w:val="00436FD4"/>
    <w:rsid w:val="004842C2"/>
    <w:rsid w:val="004D18BF"/>
    <w:rsid w:val="004D1B0B"/>
    <w:rsid w:val="004E45D5"/>
    <w:rsid w:val="00525E04"/>
    <w:rsid w:val="006578D2"/>
    <w:rsid w:val="00663929"/>
    <w:rsid w:val="006776BA"/>
    <w:rsid w:val="0068672F"/>
    <w:rsid w:val="00697BB6"/>
    <w:rsid w:val="006C5137"/>
    <w:rsid w:val="006D531D"/>
    <w:rsid w:val="006E4EB1"/>
    <w:rsid w:val="006F74D5"/>
    <w:rsid w:val="007076F6"/>
    <w:rsid w:val="00720B9D"/>
    <w:rsid w:val="0074181E"/>
    <w:rsid w:val="007C5CDA"/>
    <w:rsid w:val="007D60F9"/>
    <w:rsid w:val="007E5DCD"/>
    <w:rsid w:val="008308CF"/>
    <w:rsid w:val="00833D34"/>
    <w:rsid w:val="008744EA"/>
    <w:rsid w:val="008909A5"/>
    <w:rsid w:val="008D2516"/>
    <w:rsid w:val="008D26AC"/>
    <w:rsid w:val="008D3EC9"/>
    <w:rsid w:val="008F7910"/>
    <w:rsid w:val="00916578"/>
    <w:rsid w:val="00931367"/>
    <w:rsid w:val="00993586"/>
    <w:rsid w:val="009E0934"/>
    <w:rsid w:val="009E6B56"/>
    <w:rsid w:val="00A56700"/>
    <w:rsid w:val="00A7753B"/>
    <w:rsid w:val="00AA2C49"/>
    <w:rsid w:val="00AD2550"/>
    <w:rsid w:val="00B47AFE"/>
    <w:rsid w:val="00B5621E"/>
    <w:rsid w:val="00B844A9"/>
    <w:rsid w:val="00BC189C"/>
    <w:rsid w:val="00BF5AC2"/>
    <w:rsid w:val="00BF6F43"/>
    <w:rsid w:val="00BF70A1"/>
    <w:rsid w:val="00C13092"/>
    <w:rsid w:val="00C23C21"/>
    <w:rsid w:val="00C26061"/>
    <w:rsid w:val="00C43496"/>
    <w:rsid w:val="00C51517"/>
    <w:rsid w:val="00C52BBB"/>
    <w:rsid w:val="00C54BA8"/>
    <w:rsid w:val="00C63426"/>
    <w:rsid w:val="00C6560F"/>
    <w:rsid w:val="00C82C64"/>
    <w:rsid w:val="00CC0409"/>
    <w:rsid w:val="00CC4B67"/>
    <w:rsid w:val="00CE5A8E"/>
    <w:rsid w:val="00CF1E16"/>
    <w:rsid w:val="00D13D70"/>
    <w:rsid w:val="00D73B19"/>
    <w:rsid w:val="00D813D1"/>
    <w:rsid w:val="00D959D6"/>
    <w:rsid w:val="00DA0EC9"/>
    <w:rsid w:val="00DD40AD"/>
    <w:rsid w:val="00E02D5D"/>
    <w:rsid w:val="00E412D8"/>
    <w:rsid w:val="00E9360B"/>
    <w:rsid w:val="00ED1C6A"/>
    <w:rsid w:val="00FF74C6"/>
    <w:rsid w:val="020F7D10"/>
    <w:rsid w:val="03D55FB6"/>
    <w:rsid w:val="03D937EF"/>
    <w:rsid w:val="06012F04"/>
    <w:rsid w:val="06EA01ED"/>
    <w:rsid w:val="0A0D6F38"/>
    <w:rsid w:val="11B96115"/>
    <w:rsid w:val="27757428"/>
    <w:rsid w:val="2B8C7254"/>
    <w:rsid w:val="2F373944"/>
    <w:rsid w:val="425B374C"/>
    <w:rsid w:val="529B0FBE"/>
    <w:rsid w:val="6A6C6346"/>
    <w:rsid w:val="6C8A53FD"/>
    <w:rsid w:val="7C1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Char Char"/>
    <w:qFormat/>
    <w:uiPriority w:val="99"/>
    <w:rPr>
      <w:rFonts w:eastAsia="仿宋_GB2312"/>
      <w:kern w:val="2"/>
      <w:sz w:val="18"/>
    </w:rPr>
  </w:style>
  <w:style w:type="character" w:customStyle="1" w:styleId="11">
    <w:name w:val="Char Char1"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608</Words>
  <Characters>3472</Characters>
  <Lines>28</Lines>
  <Paragraphs>8</Paragraphs>
  <TotalTime>0</TotalTime>
  <ScaleCrop>false</ScaleCrop>
  <LinksUpToDate>false</LinksUpToDate>
  <CharactersWithSpaces>4072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2017-04-20T01:43:00Z</dcterms:created>
  <dc:creator>Administrator</dc:creator>
  <cp:lastModifiedBy>Administrator</cp:lastModifiedBy>
  <cp:lastPrinted>2017-04-21T02:25:00Z</cp:lastPrinted>
  <dcterms:modified xsi:type="dcterms:W3CDTF">2017-05-12T07:41:21Z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