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方正大标宋简体" w:eastAsia="方正大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eastAsia="方正大标宋简体"/>
          <w:b w:val="0"/>
          <w:bCs/>
          <w:sz w:val="44"/>
          <w:szCs w:val="44"/>
          <w:lang w:val="en-US" w:eastAsia="zh-CN"/>
        </w:rPr>
        <w:t>中共</w:t>
      </w:r>
      <w:r>
        <w:rPr>
          <w:rFonts w:hint="eastAsia" w:ascii="方正大标宋简体" w:eastAsia="方正大标宋简体"/>
          <w:b w:val="0"/>
          <w:bCs/>
          <w:sz w:val="44"/>
          <w:szCs w:val="44"/>
        </w:rPr>
        <w:t>商城县</w:t>
      </w:r>
      <w:r>
        <w:rPr>
          <w:rFonts w:hint="eastAsia" w:ascii="方正大标宋简体" w:eastAsia="方正大标宋简体"/>
          <w:b w:val="0"/>
          <w:bCs/>
          <w:sz w:val="44"/>
          <w:szCs w:val="44"/>
          <w:lang w:val="en-US" w:eastAsia="zh-CN"/>
        </w:rPr>
        <w:t>委宣传部所属事业单位</w:t>
      </w:r>
      <w:bookmarkEnd w:id="0"/>
    </w:p>
    <w:p>
      <w:pPr>
        <w:spacing w:line="560" w:lineRule="exact"/>
        <w:jc w:val="center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 w:val="0"/>
          <w:bCs/>
          <w:sz w:val="44"/>
          <w:szCs w:val="44"/>
        </w:rPr>
        <w:t>公开</w:t>
      </w:r>
      <w:r>
        <w:rPr>
          <w:rFonts w:hint="eastAsia" w:ascii="方正大标宋简体" w:eastAsia="方正大标宋简体"/>
          <w:b w:val="0"/>
          <w:bCs/>
          <w:sz w:val="44"/>
          <w:szCs w:val="44"/>
          <w:lang w:val="en-US" w:eastAsia="zh-CN"/>
        </w:rPr>
        <w:t>选调</w:t>
      </w:r>
      <w:r>
        <w:rPr>
          <w:rFonts w:hint="eastAsia" w:ascii="方正大标宋简体" w:eastAsia="方正大标宋简体"/>
          <w:b w:val="0"/>
          <w:bCs/>
          <w:sz w:val="44"/>
          <w:szCs w:val="44"/>
        </w:rPr>
        <w:t>工作人员报名表</w:t>
      </w:r>
    </w:p>
    <w:tbl>
      <w:tblPr>
        <w:tblW w:w="8990" w:type="dxa"/>
        <w:jc w:val="center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18"/>
        <w:gridCol w:w="137"/>
        <w:gridCol w:w="1213"/>
        <w:gridCol w:w="910"/>
        <w:gridCol w:w="1265"/>
        <w:gridCol w:w="1385"/>
        <w:gridCol w:w="1772"/>
      </w:tblGrid>
      <w:tr>
        <w:trPr>
          <w:trHeight w:val="554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别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出生年月 </w:t>
            </w:r>
          </w:p>
        </w:tc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rPr>
          <w:trHeight w:val="456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贯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447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入党时间</w:t>
            </w: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参加工作时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间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6028" w:type="dxa"/>
            <w:gridSpan w:val="6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务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育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位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在职教育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位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487" w:hRule="atLeast"/>
          <w:jc w:val="center"/>
        </w:trPr>
        <w:tc>
          <w:tcPr>
            <w:tcW w:w="5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委宣传部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现职工作人员有无夫妻、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直系血亲、三代以内旁系血亲或近姻亲关系</w:t>
            </w:r>
          </w:p>
        </w:tc>
        <w:tc>
          <w:tcPr>
            <w:tcW w:w="3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271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684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725" w:hRule="atLeast"/>
          <w:jc w:val="center"/>
        </w:trPr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年度考核情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2016年度：        2015年度：       2014年度：</w:t>
            </w:r>
          </w:p>
        </w:tc>
      </w:tr>
      <w:tr>
        <w:trPr>
          <w:trHeight w:val="1383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  章）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领导签名：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  <w:tr>
        <w:trPr>
          <w:trHeight w:val="1076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初审意见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初审人员签名：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  <w:tr>
        <w:trPr>
          <w:trHeight w:val="1246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审查意见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审查人员签名：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报考人员签名：                               联系电话：</w:t>
      </w:r>
    </w:p>
    <w:sectPr>
      <w:footerReference r:id="rId4" w:type="default"/>
      <w:pgSz w:w="11906" w:h="16838"/>
      <w:pgMar w:top="1247" w:right="1417" w:bottom="1134" w:left="1417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微软繁魏碑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魏碑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综艺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微软繁隶书">
    <w:altName w:val="隶书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rPr>
      <w:color w:val="0000FF"/>
      <w:u w:val="single"/>
    </w:rPr>
  </w:style>
  <w:style w:type="paragraph" w:customStyle="1" w:styleId="6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2017-03-23T10:11:00Z</dcterms:created>
  <dc:creator>lenovo01</dc:creator>
  <cp:lastPrinted>2017-06-26T09:19:00Z</cp:lastPrinted>
  <dcterms:modified xsi:type="dcterms:W3CDTF">2017-06-26T10:18:51Z</dcterms:modified>
  <dc:title>lenovo01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