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蒙城县公开选调公共资源交易中心工作人员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12"/>
        <w:tblpPr w:leftFromText="180" w:rightFromText="180" w:vertAnchor="text" w:horzAnchor="page" w:tblpX="1111" w:tblpY="11"/>
        <w:tblOverlap w:val="never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99"/>
        <w:gridCol w:w="593"/>
        <w:gridCol w:w="515"/>
        <w:gridCol w:w="60"/>
        <w:gridCol w:w="864"/>
        <w:gridCol w:w="277"/>
        <w:gridCol w:w="825"/>
        <w:gridCol w:w="187"/>
        <w:gridCol w:w="1300"/>
        <w:gridCol w:w="140"/>
        <w:gridCol w:w="496"/>
        <w:gridCol w:w="591"/>
        <w:gridCol w:w="1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   间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</w:tc>
        <w:tc>
          <w:tcPr>
            <w:tcW w:w="31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报考岗位</w:t>
            </w:r>
          </w:p>
        </w:tc>
        <w:tc>
          <w:tcPr>
            <w:tcW w:w="31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年度考核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在岗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4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历(从大学填起）</w:t>
            </w:r>
          </w:p>
        </w:tc>
        <w:tc>
          <w:tcPr>
            <w:tcW w:w="8736" w:type="dxa"/>
            <w:gridSpan w:val="1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 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考生诚信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7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报考人（签名）：                            2018年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  见</w:t>
            </w:r>
          </w:p>
        </w:tc>
        <w:tc>
          <w:tcPr>
            <w:tcW w:w="42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初审意见：</w:t>
            </w:r>
          </w:p>
          <w:p>
            <w:pPr>
              <w:spacing w:line="440" w:lineRule="exact"/>
              <w:ind w:left="3973" w:hanging="3973" w:hangingChars="1892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440" w:lineRule="exact"/>
              <w:ind w:left="3973" w:hanging="3973" w:hangingChars="1892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审核人：</w:t>
            </w:r>
          </w:p>
          <w:p>
            <w:pPr>
              <w:spacing w:line="440" w:lineRule="exact"/>
              <w:ind w:left="3973" w:hanging="3973" w:hangingChars="1892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2018年    月    日</w:t>
            </w:r>
          </w:p>
        </w:tc>
        <w:tc>
          <w:tcPr>
            <w:tcW w:w="4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复审意见：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440" w:lineRule="exact"/>
              <w:ind w:firstLine="1646" w:firstLineChars="784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审核人：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2018年    月    日</w:t>
            </w:r>
          </w:p>
        </w:tc>
      </w:tr>
    </w:tbl>
    <w:p>
      <w:pPr>
        <w:widowControl/>
        <w:spacing w:after="156" w:line="52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t>备注：本表须认真、如实填写。如有弄虚作假，一经查实，取消其相关资格。</w:t>
      </w: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65"/>
    <w:rsid w:val="00092CEA"/>
    <w:rsid w:val="000D34FE"/>
    <w:rsid w:val="000F232F"/>
    <w:rsid w:val="00110E61"/>
    <w:rsid w:val="00132B4D"/>
    <w:rsid w:val="002A1594"/>
    <w:rsid w:val="002E36BF"/>
    <w:rsid w:val="002F4209"/>
    <w:rsid w:val="002F486E"/>
    <w:rsid w:val="003121A7"/>
    <w:rsid w:val="00324B1D"/>
    <w:rsid w:val="00351178"/>
    <w:rsid w:val="00352021"/>
    <w:rsid w:val="003574CF"/>
    <w:rsid w:val="00387849"/>
    <w:rsid w:val="00417A89"/>
    <w:rsid w:val="0043328C"/>
    <w:rsid w:val="00433DC7"/>
    <w:rsid w:val="0043560C"/>
    <w:rsid w:val="004C4735"/>
    <w:rsid w:val="00504BD8"/>
    <w:rsid w:val="00580FE6"/>
    <w:rsid w:val="005F0A79"/>
    <w:rsid w:val="00610EB5"/>
    <w:rsid w:val="0062544B"/>
    <w:rsid w:val="00626690"/>
    <w:rsid w:val="007111CA"/>
    <w:rsid w:val="007322B0"/>
    <w:rsid w:val="0075007E"/>
    <w:rsid w:val="0075023E"/>
    <w:rsid w:val="007714F6"/>
    <w:rsid w:val="0079399E"/>
    <w:rsid w:val="007B3DDB"/>
    <w:rsid w:val="007C53DB"/>
    <w:rsid w:val="007D56E1"/>
    <w:rsid w:val="007F0734"/>
    <w:rsid w:val="00802E89"/>
    <w:rsid w:val="00822368"/>
    <w:rsid w:val="00834078"/>
    <w:rsid w:val="00846B2A"/>
    <w:rsid w:val="00885415"/>
    <w:rsid w:val="008D459E"/>
    <w:rsid w:val="009E0AE1"/>
    <w:rsid w:val="00A42C6C"/>
    <w:rsid w:val="00A562F6"/>
    <w:rsid w:val="00A70215"/>
    <w:rsid w:val="00AA09AE"/>
    <w:rsid w:val="00AD1E0D"/>
    <w:rsid w:val="00B42798"/>
    <w:rsid w:val="00B42BF1"/>
    <w:rsid w:val="00BD4C80"/>
    <w:rsid w:val="00BE5A5F"/>
    <w:rsid w:val="00C073AB"/>
    <w:rsid w:val="00C446D2"/>
    <w:rsid w:val="00C63280"/>
    <w:rsid w:val="00C71D67"/>
    <w:rsid w:val="00CF0D4B"/>
    <w:rsid w:val="00CF5884"/>
    <w:rsid w:val="00D060D7"/>
    <w:rsid w:val="00D85038"/>
    <w:rsid w:val="00DB00A8"/>
    <w:rsid w:val="00DD45C6"/>
    <w:rsid w:val="00DF3D5F"/>
    <w:rsid w:val="00E07A65"/>
    <w:rsid w:val="00E07BEF"/>
    <w:rsid w:val="00E1104D"/>
    <w:rsid w:val="00E54573"/>
    <w:rsid w:val="00E84D25"/>
    <w:rsid w:val="00EC32F1"/>
    <w:rsid w:val="00EE5C2F"/>
    <w:rsid w:val="00FC273A"/>
    <w:rsid w:val="00FE0F71"/>
    <w:rsid w:val="00FE2844"/>
    <w:rsid w:val="00FF1908"/>
    <w:rsid w:val="0CA41BC2"/>
    <w:rsid w:val="1D123D0A"/>
    <w:rsid w:val="21331D38"/>
    <w:rsid w:val="52562490"/>
    <w:rsid w:val="568C52B0"/>
    <w:rsid w:val="69F13432"/>
    <w:rsid w:val="6CD27261"/>
    <w:rsid w:val="7028288D"/>
    <w:rsid w:val="725F3309"/>
    <w:rsid w:val="73E015F3"/>
    <w:rsid w:val="759E08C5"/>
    <w:rsid w:val="7E6D7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line="240" w:lineRule="auto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444444"/>
      <w:u w:val="none"/>
      <w:shd w:val="clear" w:color="auto" w:fill="auto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14">
    <w:name w:val="txt-color1"/>
    <w:basedOn w:val="8"/>
    <w:qFormat/>
    <w:uiPriority w:val="0"/>
    <w:rPr>
      <w:color w:val="C0C0C0"/>
      <w:sz w:val="18"/>
      <w:szCs w:val="18"/>
    </w:rPr>
  </w:style>
  <w:style w:type="character" w:customStyle="1" w:styleId="15">
    <w:name w:val="u-bmlogo"/>
    <w:basedOn w:val="8"/>
    <w:qFormat/>
    <w:uiPriority w:val="0"/>
  </w:style>
  <w:style w:type="character" w:customStyle="1" w:styleId="16">
    <w:name w:val="bdselect_share_dialog_search_span1"/>
    <w:basedOn w:val="8"/>
    <w:qFormat/>
    <w:uiPriority w:val="0"/>
    <w:rPr>
      <w:b/>
      <w:bCs/>
      <w:color w:val="62626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8"/>
    <w:link w:val="3"/>
    <w:semiHidden/>
    <w:qFormat/>
    <w:uiPriority w:val="99"/>
  </w:style>
  <w:style w:type="character" w:customStyle="1" w:styleId="1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FE288-DE9D-40FD-B9BA-EACFC2A1D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蒙城科海</Company>
  <Pages>7</Pages>
  <Words>520</Words>
  <Characters>2968</Characters>
  <Lines>24</Lines>
  <Paragraphs>6</Paragraphs>
  <ScaleCrop>false</ScaleCrop>
  <LinksUpToDate>false</LinksUpToDate>
  <CharactersWithSpaces>3482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2017-12-08T01:03:00Z</dcterms:created>
  <dc:creator>Administrator</dc:creator>
  <cp:lastModifiedBy>Administrator</cp:lastModifiedBy>
  <cp:lastPrinted>2018-01-05T01:52:00Z</cp:lastPrinted>
  <dcterms:modified xsi:type="dcterms:W3CDTF">2018-01-08T07:52:06Z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