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Theme="majorEastAsia" w:hAnsiTheme="majorEastAsia" w:eastAsiaTheme="majorEastAsia" w:cstheme="majorEastAsia"/>
          <w:w w:val="90"/>
          <w:kern w:val="0"/>
          <w:sz w:val="28"/>
          <w:szCs w:val="28"/>
        </w:rPr>
      </w:pPr>
      <w:r>
        <w:rPr>
          <w:rFonts w:hint="eastAsia" w:ascii="仿宋_GB2312" w:eastAsia="仿宋_GB2312"/>
          <w:w w:val="90"/>
          <w:kern w:val="0"/>
          <w:sz w:val="28"/>
          <w:szCs w:val="28"/>
        </w:rPr>
        <w:t>附件2</w:t>
      </w:r>
    </w:p>
    <w:p>
      <w:pPr>
        <w:widowControl/>
        <w:spacing w:line="560" w:lineRule="exact"/>
        <w:jc w:val="center"/>
        <w:rPr>
          <w:rFonts w:hint="eastAsia" w:asciiTheme="majorEastAsia" w:hAnsiTheme="majorEastAsia" w:eastAsiaTheme="majorEastAsia" w:cstheme="majorEastAsia"/>
          <w:w w:val="90"/>
          <w:kern w:val="0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w w:val="90"/>
          <w:kern w:val="0"/>
          <w:sz w:val="44"/>
          <w:szCs w:val="44"/>
        </w:rPr>
        <w:t>长沙县</w:t>
      </w:r>
      <w:r>
        <w:rPr>
          <w:rFonts w:hint="eastAsia" w:asciiTheme="majorEastAsia" w:hAnsiTheme="majorEastAsia" w:eastAsiaTheme="majorEastAsia" w:cstheme="majorEastAsia"/>
          <w:w w:val="90"/>
          <w:kern w:val="0"/>
          <w:sz w:val="44"/>
          <w:szCs w:val="44"/>
          <w:lang w:eastAsia="zh-CN"/>
        </w:rPr>
        <w:t>交通运输局</w:t>
      </w:r>
      <w:r>
        <w:rPr>
          <w:rFonts w:hint="eastAsia" w:asciiTheme="majorEastAsia" w:hAnsiTheme="majorEastAsia" w:eastAsiaTheme="majorEastAsia" w:cstheme="majorEastAsia"/>
          <w:w w:val="90"/>
          <w:kern w:val="0"/>
          <w:sz w:val="44"/>
          <w:szCs w:val="44"/>
        </w:rPr>
        <w:t>公开选调工作人员报名表</w:t>
      </w:r>
      <w:bookmarkEnd w:id="0"/>
      <w:r>
        <w:rPr>
          <w:rFonts w:hint="eastAsia" w:asciiTheme="majorEastAsia" w:hAnsiTheme="majorEastAsia" w:eastAsiaTheme="majorEastAsia" w:cstheme="majorEastAsia"/>
          <w:w w:val="90"/>
          <w:kern w:val="0"/>
          <w:sz w:val="36"/>
          <w:szCs w:val="36"/>
        </w:rPr>
        <w:t xml:space="preserve"> </w:t>
      </w:r>
    </w:p>
    <w:tbl>
      <w:tblPr>
        <w:tblStyle w:val="3"/>
        <w:tblW w:w="968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275"/>
        <w:gridCol w:w="863"/>
        <w:gridCol w:w="423"/>
        <w:gridCol w:w="544"/>
        <w:gridCol w:w="1079"/>
        <w:gridCol w:w="1090"/>
        <w:gridCol w:w="259"/>
        <w:gridCol w:w="956"/>
        <w:gridCol w:w="1143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  <w:jc w:val="center"/>
        </w:trPr>
        <w:tc>
          <w:tcPr>
            <w:tcW w:w="11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ind w:firstLine="120" w:firstLineChars="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88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11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widowControl/>
              <w:spacing w:line="260" w:lineRule="exact"/>
              <w:ind w:firstLine="100" w:firstLineChars="50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个人身份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11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参加工作   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入编时间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widowControl/>
              <w:spacing w:line="300" w:lineRule="exact"/>
              <w:ind w:firstLine="200" w:firstLineChars="100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编制性质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  <w:jc w:val="center"/>
        </w:trPr>
        <w:tc>
          <w:tcPr>
            <w:tcW w:w="116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5336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336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2721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现工作单位、职务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及职称</w:t>
            </w:r>
          </w:p>
        </w:tc>
        <w:tc>
          <w:tcPr>
            <w:tcW w:w="6959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272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爱好及特长</w:t>
            </w:r>
          </w:p>
        </w:tc>
        <w:tc>
          <w:tcPr>
            <w:tcW w:w="6959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303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9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工作简历</w:t>
            </w:r>
          </w:p>
        </w:tc>
        <w:tc>
          <w:tcPr>
            <w:tcW w:w="8245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9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 w:val="24"/>
              </w:rPr>
              <w:t>现单位意见</w:t>
            </w:r>
          </w:p>
          <w:p>
            <w:pPr>
              <w:widowControl/>
              <w:spacing w:before="100" w:after="100" w:line="300" w:lineRule="exact"/>
              <w:ind w:right="24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</w:tc>
        <w:tc>
          <w:tcPr>
            <w:tcW w:w="8245" w:type="dxa"/>
            <w:gridSpan w:val="9"/>
            <w:vAlign w:val="center"/>
          </w:tcPr>
          <w:p>
            <w:pPr>
              <w:widowControl/>
              <w:spacing w:before="100" w:after="100" w:line="300" w:lineRule="exact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8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 w:val="24"/>
              </w:rPr>
              <w:t>资格审查意见</w:t>
            </w:r>
          </w:p>
        </w:tc>
        <w:tc>
          <w:tcPr>
            <w:tcW w:w="8245" w:type="dxa"/>
            <w:gridSpan w:val="9"/>
            <w:vAlign w:val="center"/>
          </w:tcPr>
          <w:p>
            <w:pPr>
              <w:widowControl/>
              <w:spacing w:before="100" w:after="100"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after="100" w:line="260" w:lineRule="exact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245" w:type="dxa"/>
            <w:gridSpan w:val="9"/>
            <w:vAlign w:val="center"/>
          </w:tcPr>
          <w:p>
            <w:pPr>
              <w:widowControl/>
              <w:spacing w:before="100" w:after="100"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sectPr>
      <w:pgSz w:w="11906" w:h="16838"/>
      <w:pgMar w:top="1701" w:right="1361" w:bottom="1588" w:left="147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CA6983"/>
    <w:rsid w:val="4CF41386"/>
    <w:rsid w:val="7ECC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Administrator.PC-20141215MEBV</dc:creator>
  <cp:lastModifiedBy>Administrator</cp:lastModifiedBy>
  <dcterms:modified xsi:type="dcterms:W3CDTF">2018-01-16T08:33:58Z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