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7D" w:rsidRDefault="007D7767">
      <w:pPr>
        <w:widowControl/>
        <w:shd w:val="clear" w:color="auto" w:fill="FFFFFF"/>
        <w:spacing w:line="375" w:lineRule="atLeast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 w:rsidR="00250101">
        <w:rPr>
          <w:rFonts w:ascii="黑体" w:eastAsia="黑体" w:hAnsi="黑体" w:cs="黑体" w:hint="eastAsia"/>
          <w:color w:val="000000" w:themeColor="text1"/>
          <w:sz w:val="32"/>
          <w:szCs w:val="32"/>
        </w:rPr>
        <w:t>1</w:t>
      </w:r>
    </w:p>
    <w:p w:rsidR="001B607D" w:rsidRDefault="007D7767">
      <w:pPr>
        <w:widowControl/>
        <w:shd w:val="clear" w:color="auto" w:fill="FFFFFF"/>
        <w:spacing w:line="375" w:lineRule="atLeast"/>
        <w:jc w:val="center"/>
        <w:rPr>
          <w:rFonts w:ascii="黑体" w:eastAsia="黑体" w:hAnsi="黑体" w:cs="黑体"/>
          <w:color w:val="000000" w:themeColor="text1"/>
          <w:w w:val="80"/>
        </w:rPr>
      </w:pPr>
      <w:r>
        <w:rPr>
          <w:rFonts w:ascii="黑体" w:eastAsia="黑体" w:hAnsi="黑体" w:cs="黑体" w:hint="eastAsia"/>
          <w:color w:val="000000" w:themeColor="text1"/>
          <w:w w:val="80"/>
          <w:sz w:val="32"/>
          <w:szCs w:val="32"/>
        </w:rPr>
        <w:t>《</w:t>
      </w:r>
      <w:bookmarkStart w:id="0" w:name="_GoBack"/>
      <w:r>
        <w:rPr>
          <w:rFonts w:ascii="黑体" w:eastAsia="黑体" w:hAnsi="黑体" w:cs="黑体" w:hint="eastAsia"/>
          <w:color w:val="000000" w:themeColor="text1"/>
          <w:w w:val="80"/>
          <w:sz w:val="32"/>
          <w:szCs w:val="32"/>
        </w:rPr>
        <w:t>宁乡市人力资源和社会保障局2018年公开选调工作人员岗位一览表</w:t>
      </w:r>
      <w:bookmarkEnd w:id="0"/>
      <w:r>
        <w:rPr>
          <w:rFonts w:ascii="黑体" w:eastAsia="黑体" w:hAnsi="黑体" w:cs="黑体" w:hint="eastAsia"/>
          <w:color w:val="000000" w:themeColor="text1"/>
          <w:w w:val="80"/>
          <w:sz w:val="32"/>
          <w:szCs w:val="32"/>
        </w:rPr>
        <w:t>》</w:t>
      </w:r>
    </w:p>
    <w:tbl>
      <w:tblPr>
        <w:tblStyle w:val="aa"/>
        <w:tblpPr w:leftFromText="180" w:rightFromText="180" w:vertAnchor="text" w:horzAnchor="page" w:tblpX="1722" w:tblpY="533"/>
        <w:tblOverlap w:val="never"/>
        <w:tblW w:w="8521" w:type="dxa"/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1441"/>
        <w:gridCol w:w="939"/>
        <w:gridCol w:w="1696"/>
        <w:gridCol w:w="1139"/>
        <w:gridCol w:w="1590"/>
        <w:gridCol w:w="915"/>
        <w:gridCol w:w="801"/>
      </w:tblGrid>
      <w:tr w:rsidR="001B607D">
        <w:trPr>
          <w:trHeight w:val="478"/>
        </w:trPr>
        <w:tc>
          <w:tcPr>
            <w:tcW w:w="1441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b/>
                <w:color w:val="000000" w:themeColor="text1"/>
                <w:sz w:val="28"/>
                <w:szCs w:val="28"/>
              </w:rPr>
              <w:t>职位名称</w:t>
            </w:r>
          </w:p>
        </w:tc>
        <w:tc>
          <w:tcPr>
            <w:tcW w:w="939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b/>
                <w:color w:val="000000" w:themeColor="text1"/>
                <w:sz w:val="28"/>
                <w:szCs w:val="28"/>
              </w:rPr>
              <w:t>选调</w:t>
            </w:r>
          </w:p>
          <w:p w:rsidR="001B607D" w:rsidRDefault="007D7767">
            <w:pPr>
              <w:widowControl/>
              <w:spacing w:line="375" w:lineRule="atLeast"/>
              <w:jc w:val="center"/>
              <w:rPr>
                <w:color w:val="000000" w:themeColor="text1"/>
              </w:rPr>
            </w:pPr>
            <w:r>
              <w:rPr>
                <w:rFonts w:ascii="仿宋_GB2312" w:eastAsia="仿宋_GB2312" w:hAnsi="仿宋_GB2312"/>
                <w:b/>
                <w:color w:val="000000" w:themeColor="text1"/>
                <w:sz w:val="28"/>
                <w:szCs w:val="28"/>
              </w:rPr>
              <w:t>计划</w:t>
            </w:r>
          </w:p>
        </w:tc>
        <w:tc>
          <w:tcPr>
            <w:tcW w:w="1696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b/>
                <w:color w:val="000000" w:themeColor="text1"/>
                <w:sz w:val="28"/>
                <w:szCs w:val="28"/>
              </w:rPr>
              <w:t>年龄要求</w:t>
            </w:r>
          </w:p>
        </w:tc>
        <w:tc>
          <w:tcPr>
            <w:tcW w:w="1139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b/>
                <w:color w:val="000000" w:themeColor="text1"/>
                <w:sz w:val="28"/>
                <w:szCs w:val="28"/>
              </w:rPr>
              <w:t>学历</w:t>
            </w:r>
          </w:p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b/>
                <w:color w:val="000000" w:themeColor="text1"/>
                <w:sz w:val="28"/>
                <w:szCs w:val="28"/>
              </w:rPr>
              <w:t>要求</w:t>
            </w:r>
          </w:p>
        </w:tc>
        <w:tc>
          <w:tcPr>
            <w:tcW w:w="1590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b/>
                <w:color w:val="000000" w:themeColor="text1"/>
                <w:sz w:val="28"/>
                <w:szCs w:val="28"/>
              </w:rPr>
              <w:t>专业要求</w:t>
            </w:r>
          </w:p>
        </w:tc>
        <w:tc>
          <w:tcPr>
            <w:tcW w:w="915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b/>
                <w:color w:val="000000" w:themeColor="text1"/>
                <w:sz w:val="28"/>
                <w:szCs w:val="28"/>
              </w:rPr>
              <w:t>其他要求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b/>
                <w:color w:val="000000" w:themeColor="text1"/>
                <w:sz w:val="28"/>
                <w:szCs w:val="28"/>
              </w:rPr>
              <w:t>开考比例</w:t>
            </w:r>
          </w:p>
        </w:tc>
      </w:tr>
      <w:tr w:rsidR="001B607D">
        <w:trPr>
          <w:trHeight w:val="954"/>
        </w:trPr>
        <w:tc>
          <w:tcPr>
            <w:tcW w:w="1441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保监管人员1</w:t>
            </w:r>
          </w:p>
        </w:tc>
        <w:tc>
          <w:tcPr>
            <w:tcW w:w="939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696" w:type="dxa"/>
            <w:vMerge w:val="restart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40周岁以下</w:t>
            </w:r>
          </w:p>
          <w:p w:rsidR="001B607D" w:rsidRDefault="007D7767" w:rsidP="004D63F9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（1978年</w:t>
            </w:r>
            <w:r w:rsidR="004D63F9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月1日前出生）</w:t>
            </w:r>
          </w:p>
        </w:tc>
        <w:tc>
          <w:tcPr>
            <w:tcW w:w="1139" w:type="dxa"/>
            <w:vMerge w:val="restart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全日制专科及以上学历</w:t>
            </w:r>
          </w:p>
        </w:tc>
        <w:tc>
          <w:tcPr>
            <w:tcW w:w="1590" w:type="dxa"/>
            <w:vMerge w:val="restart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基础医学、临床医学、中西医临床医学类等相关专业</w:t>
            </w:r>
          </w:p>
        </w:tc>
        <w:tc>
          <w:tcPr>
            <w:tcW w:w="915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男性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1:3</w:t>
            </w:r>
          </w:p>
        </w:tc>
      </w:tr>
      <w:tr w:rsidR="001B607D">
        <w:trPr>
          <w:trHeight w:val="850"/>
        </w:trPr>
        <w:tc>
          <w:tcPr>
            <w:tcW w:w="1441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保监管人员2</w:t>
            </w:r>
          </w:p>
        </w:tc>
        <w:tc>
          <w:tcPr>
            <w:tcW w:w="939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696" w:type="dxa"/>
            <w:vMerge/>
            <w:shd w:val="clear" w:color="auto" w:fill="auto"/>
            <w:tcMar>
              <w:left w:w="53" w:type="dxa"/>
            </w:tcMar>
            <w:vAlign w:val="center"/>
          </w:tcPr>
          <w:p w:rsidR="001B607D" w:rsidRDefault="001B607D">
            <w:pPr>
              <w:widowControl/>
              <w:spacing w:line="375" w:lineRule="atLeas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139" w:type="dxa"/>
            <w:vMerge/>
            <w:shd w:val="clear" w:color="auto" w:fill="auto"/>
            <w:tcMar>
              <w:left w:w="53" w:type="dxa"/>
            </w:tcMar>
            <w:vAlign w:val="center"/>
          </w:tcPr>
          <w:p w:rsidR="001B607D" w:rsidRDefault="001B607D">
            <w:pPr>
              <w:widowControl/>
              <w:spacing w:line="375" w:lineRule="atLeas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590" w:type="dxa"/>
            <w:vMerge/>
            <w:shd w:val="clear" w:color="auto" w:fill="auto"/>
            <w:tcMar>
              <w:left w:w="53" w:type="dxa"/>
            </w:tcMar>
            <w:vAlign w:val="center"/>
          </w:tcPr>
          <w:p w:rsidR="001B607D" w:rsidRDefault="001B607D">
            <w:pPr>
              <w:widowControl/>
              <w:spacing w:line="375" w:lineRule="atLeas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915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女性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1:3</w:t>
            </w:r>
          </w:p>
        </w:tc>
      </w:tr>
      <w:tr w:rsidR="001B607D">
        <w:tc>
          <w:tcPr>
            <w:tcW w:w="1441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保结算人员</w:t>
            </w:r>
          </w:p>
        </w:tc>
        <w:tc>
          <w:tcPr>
            <w:tcW w:w="939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696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35周岁以下</w:t>
            </w:r>
          </w:p>
          <w:p w:rsidR="001B607D" w:rsidRDefault="007D7767" w:rsidP="004D63F9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（1983年</w:t>
            </w:r>
            <w:r w:rsidR="004D63F9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月1日前出生）</w:t>
            </w:r>
          </w:p>
        </w:tc>
        <w:tc>
          <w:tcPr>
            <w:tcW w:w="1139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全日制专科及以上学历</w:t>
            </w:r>
          </w:p>
        </w:tc>
        <w:tc>
          <w:tcPr>
            <w:tcW w:w="1590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医卫类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专业</w:t>
            </w:r>
          </w:p>
        </w:tc>
        <w:tc>
          <w:tcPr>
            <w:tcW w:w="915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不限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1:3</w:t>
            </w:r>
          </w:p>
        </w:tc>
      </w:tr>
      <w:tr w:rsidR="001B607D">
        <w:tc>
          <w:tcPr>
            <w:tcW w:w="1441" w:type="dxa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财务管理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696" w:type="dxa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:rsidR="001B607D" w:rsidRDefault="007D7767" w:rsidP="004D63F9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35周岁以下（1983年</w:t>
            </w:r>
            <w:r w:rsidR="004D63F9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月1日前出生）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全日制专科及以上学历</w:t>
            </w:r>
          </w:p>
        </w:tc>
        <w:tc>
          <w:tcPr>
            <w:tcW w:w="1590" w:type="dxa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财务管理、会计学、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审计学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等相关专业或具有会计从业资格证</w:t>
            </w:r>
          </w:p>
        </w:tc>
        <w:tc>
          <w:tcPr>
            <w:tcW w:w="915" w:type="dxa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男性</w:t>
            </w:r>
          </w:p>
        </w:tc>
        <w:tc>
          <w:tcPr>
            <w:tcW w:w="801" w:type="dxa"/>
            <w:tcBorders>
              <w:top w:val="nil"/>
            </w:tcBorders>
            <w:shd w:val="clear" w:color="auto" w:fill="auto"/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1:3</w:t>
            </w:r>
          </w:p>
        </w:tc>
      </w:tr>
      <w:tr w:rsidR="001B607D">
        <w:tc>
          <w:tcPr>
            <w:tcW w:w="1441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综合管理</w:t>
            </w:r>
          </w:p>
        </w:tc>
        <w:tc>
          <w:tcPr>
            <w:tcW w:w="939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696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 w:rsidP="00E25690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3</w:t>
            </w:r>
            <w:r w:rsidR="00E25690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周岁以下（19</w:t>
            </w:r>
            <w:r w:rsidR="00E25690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88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年</w:t>
            </w:r>
            <w:r w:rsidR="004D63F9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月1日前出生）</w:t>
            </w:r>
          </w:p>
        </w:tc>
        <w:tc>
          <w:tcPr>
            <w:tcW w:w="1139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 w:rsidP="004D63F9">
            <w:pPr>
              <w:widowControl/>
              <w:spacing w:line="375" w:lineRule="atLeas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全日制</w:t>
            </w:r>
            <w:r w:rsidR="004D63F9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本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科及以上学历</w:t>
            </w:r>
          </w:p>
        </w:tc>
        <w:tc>
          <w:tcPr>
            <w:tcW w:w="1590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专业不限</w:t>
            </w:r>
          </w:p>
        </w:tc>
        <w:tc>
          <w:tcPr>
            <w:tcW w:w="915" w:type="dxa"/>
            <w:shd w:val="clear" w:color="auto" w:fill="auto"/>
            <w:tcMar>
              <w:left w:w="53" w:type="dxa"/>
            </w:tcMar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男性，具有较好的文字综合能力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B607D" w:rsidRDefault="007D7767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1:3</w:t>
            </w:r>
          </w:p>
        </w:tc>
      </w:tr>
    </w:tbl>
    <w:p w:rsidR="001B607D" w:rsidRDefault="001B607D">
      <w:pPr>
        <w:widowControl/>
        <w:shd w:val="clear" w:color="auto" w:fill="FFFFFF"/>
        <w:spacing w:line="375" w:lineRule="atLeast"/>
        <w:jc w:val="left"/>
        <w:rPr>
          <w:color w:val="000000" w:themeColor="text1"/>
        </w:rPr>
      </w:pPr>
    </w:p>
    <w:p w:rsidR="00C70C43" w:rsidRDefault="00C70C43">
      <w:pPr>
        <w:widowControl/>
        <w:shd w:val="clear" w:color="auto" w:fill="FFFFFF"/>
        <w:spacing w:line="375" w:lineRule="atLeast"/>
        <w:jc w:val="left"/>
        <w:rPr>
          <w:color w:val="000000" w:themeColor="text1"/>
        </w:rPr>
      </w:pPr>
    </w:p>
    <w:sectPr w:rsidR="00C70C43" w:rsidSect="00B2218B">
      <w:pgSz w:w="11906" w:h="16838"/>
      <w:pgMar w:top="1440" w:right="1606" w:bottom="1247" w:left="1337" w:header="0" w:footer="0" w:gutter="0"/>
      <w:cols w:space="720" w:equalWidth="0">
        <w:col w:w="8674"/>
      </w:cols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EE" w:rsidRDefault="00A616EE" w:rsidP="004B7C56">
      <w:r>
        <w:separator/>
      </w:r>
    </w:p>
  </w:endnote>
  <w:endnote w:type="continuationSeparator" w:id="0">
    <w:p w:rsidR="00A616EE" w:rsidRDefault="00A616EE" w:rsidP="004B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EE" w:rsidRDefault="00A616EE" w:rsidP="004B7C56">
      <w:r>
        <w:separator/>
      </w:r>
    </w:p>
  </w:footnote>
  <w:footnote w:type="continuationSeparator" w:id="0">
    <w:p w:rsidR="00A616EE" w:rsidRDefault="00A616EE" w:rsidP="004B7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7D"/>
    <w:rsid w:val="0004318A"/>
    <w:rsid w:val="000452C6"/>
    <w:rsid w:val="0007367C"/>
    <w:rsid w:val="000770D1"/>
    <w:rsid w:val="00095B7E"/>
    <w:rsid w:val="000A3186"/>
    <w:rsid w:val="000D585C"/>
    <w:rsid w:val="000E11F6"/>
    <w:rsid w:val="00167B33"/>
    <w:rsid w:val="001714DC"/>
    <w:rsid w:val="00175938"/>
    <w:rsid w:val="001B607D"/>
    <w:rsid w:val="001C3E3B"/>
    <w:rsid w:val="001D2C95"/>
    <w:rsid w:val="0022089F"/>
    <w:rsid w:val="00250101"/>
    <w:rsid w:val="0025680E"/>
    <w:rsid w:val="002619D4"/>
    <w:rsid w:val="002C67C3"/>
    <w:rsid w:val="0033411A"/>
    <w:rsid w:val="0038018E"/>
    <w:rsid w:val="003965DF"/>
    <w:rsid w:val="003A3EDE"/>
    <w:rsid w:val="003C7759"/>
    <w:rsid w:val="003D5A4B"/>
    <w:rsid w:val="0042648D"/>
    <w:rsid w:val="004A50D6"/>
    <w:rsid w:val="004B7C56"/>
    <w:rsid w:val="004D17A8"/>
    <w:rsid w:val="004D63F9"/>
    <w:rsid w:val="004F4163"/>
    <w:rsid w:val="005067FF"/>
    <w:rsid w:val="00526D14"/>
    <w:rsid w:val="00580290"/>
    <w:rsid w:val="005C410C"/>
    <w:rsid w:val="005F1752"/>
    <w:rsid w:val="006355F3"/>
    <w:rsid w:val="00650D96"/>
    <w:rsid w:val="00663BC9"/>
    <w:rsid w:val="006811D3"/>
    <w:rsid w:val="006963AE"/>
    <w:rsid w:val="006F5E5B"/>
    <w:rsid w:val="00703376"/>
    <w:rsid w:val="00740475"/>
    <w:rsid w:val="007662CF"/>
    <w:rsid w:val="00770F8A"/>
    <w:rsid w:val="007B7295"/>
    <w:rsid w:val="007D33BD"/>
    <w:rsid w:val="007D7767"/>
    <w:rsid w:val="008223AC"/>
    <w:rsid w:val="00823717"/>
    <w:rsid w:val="00823A57"/>
    <w:rsid w:val="008318F7"/>
    <w:rsid w:val="008833BE"/>
    <w:rsid w:val="008B4D87"/>
    <w:rsid w:val="008E5D26"/>
    <w:rsid w:val="009C5A1C"/>
    <w:rsid w:val="009E2CE0"/>
    <w:rsid w:val="009E6717"/>
    <w:rsid w:val="009F27E4"/>
    <w:rsid w:val="00A06A4B"/>
    <w:rsid w:val="00A616EE"/>
    <w:rsid w:val="00AA0711"/>
    <w:rsid w:val="00AF63FA"/>
    <w:rsid w:val="00B2218B"/>
    <w:rsid w:val="00B25E82"/>
    <w:rsid w:val="00B37117"/>
    <w:rsid w:val="00B71992"/>
    <w:rsid w:val="00BB37D2"/>
    <w:rsid w:val="00BB3979"/>
    <w:rsid w:val="00BC5ACE"/>
    <w:rsid w:val="00BD115F"/>
    <w:rsid w:val="00BE18EA"/>
    <w:rsid w:val="00C4072E"/>
    <w:rsid w:val="00C57166"/>
    <w:rsid w:val="00C70C43"/>
    <w:rsid w:val="00CA7272"/>
    <w:rsid w:val="00D136E2"/>
    <w:rsid w:val="00D73A21"/>
    <w:rsid w:val="00DA728B"/>
    <w:rsid w:val="00DB12FE"/>
    <w:rsid w:val="00DB2021"/>
    <w:rsid w:val="00E13A66"/>
    <w:rsid w:val="00E15717"/>
    <w:rsid w:val="00E245EC"/>
    <w:rsid w:val="00E25690"/>
    <w:rsid w:val="00E85781"/>
    <w:rsid w:val="00EC08B8"/>
    <w:rsid w:val="00EE1D27"/>
    <w:rsid w:val="00EF70E0"/>
    <w:rsid w:val="00F250C6"/>
    <w:rsid w:val="00F261AA"/>
    <w:rsid w:val="00F56582"/>
    <w:rsid w:val="00FA1FC3"/>
    <w:rsid w:val="00FA6315"/>
    <w:rsid w:val="00FC1D36"/>
    <w:rsid w:val="3F1310EB"/>
    <w:rsid w:val="55BF391E"/>
    <w:rsid w:val="7FA5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8B"/>
    <w:pPr>
      <w:widowControl w:val="0"/>
      <w:jc w:val="both"/>
    </w:pPr>
    <w:rPr>
      <w:rFonts w:ascii="Calibri" w:eastAsia="宋体" w:hAnsi="Calibri" w:cs="宋体"/>
      <w:color w:val="00000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221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4">
    <w:name w:val="Body Text"/>
    <w:basedOn w:val="a"/>
    <w:qFormat/>
    <w:rsid w:val="00B2218B"/>
    <w:pPr>
      <w:spacing w:after="140" w:line="288" w:lineRule="auto"/>
    </w:pPr>
  </w:style>
  <w:style w:type="paragraph" w:styleId="a5">
    <w:name w:val="Balloon Text"/>
    <w:basedOn w:val="a"/>
    <w:link w:val="Char"/>
    <w:uiPriority w:val="99"/>
    <w:unhideWhenUsed/>
    <w:qFormat/>
    <w:rsid w:val="00B2218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22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uiPriority w:val="99"/>
    <w:unhideWhenUsed/>
    <w:qFormat/>
    <w:rsid w:val="00B2218B"/>
    <w:pPr>
      <w:pBdr>
        <w:bottom w:val="single" w:sz="6" w:space="1" w:color="00000A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"/>
    <w:basedOn w:val="a4"/>
    <w:qFormat/>
    <w:rsid w:val="00B2218B"/>
    <w:rPr>
      <w:rFonts w:cs="Arial"/>
    </w:rPr>
  </w:style>
  <w:style w:type="paragraph" w:styleId="a9">
    <w:name w:val="Normal (Web)"/>
    <w:basedOn w:val="a"/>
    <w:uiPriority w:val="99"/>
    <w:unhideWhenUsed/>
    <w:qFormat/>
    <w:rsid w:val="00B2218B"/>
    <w:pPr>
      <w:widowControl/>
      <w:spacing w:beforeAutospacing="1" w:afterAutospacing="1"/>
      <w:jc w:val="left"/>
    </w:pPr>
    <w:rPr>
      <w:rFonts w:ascii="宋体" w:hAnsi="宋体"/>
      <w:sz w:val="24"/>
      <w:szCs w:val="24"/>
    </w:rPr>
  </w:style>
  <w:style w:type="table" w:styleId="aa">
    <w:name w:val="Table Grid"/>
    <w:basedOn w:val="a1"/>
    <w:uiPriority w:val="59"/>
    <w:rsid w:val="00B22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  <w:rsid w:val="00B2218B"/>
  </w:style>
  <w:style w:type="character" w:customStyle="1" w:styleId="Internet">
    <w:name w:val="Internet 链接"/>
    <w:basedOn w:val="a0"/>
    <w:uiPriority w:val="99"/>
    <w:unhideWhenUsed/>
    <w:qFormat/>
    <w:rsid w:val="00B2218B"/>
    <w:rPr>
      <w:color w:val="0000FF"/>
      <w:u w:val="single"/>
    </w:rPr>
  </w:style>
  <w:style w:type="character" w:customStyle="1" w:styleId="Char">
    <w:name w:val="批注框文本 Char"/>
    <w:basedOn w:val="a0"/>
    <w:link w:val="a5"/>
    <w:uiPriority w:val="99"/>
    <w:semiHidden/>
    <w:qFormat/>
    <w:rsid w:val="00B2218B"/>
    <w:rPr>
      <w:sz w:val="18"/>
      <w:szCs w:val="18"/>
    </w:rPr>
  </w:style>
  <w:style w:type="character" w:customStyle="1" w:styleId="Char1">
    <w:name w:val="页脚 Char1"/>
    <w:basedOn w:val="a0"/>
    <w:link w:val="a6"/>
    <w:uiPriority w:val="99"/>
    <w:semiHidden/>
    <w:qFormat/>
    <w:rsid w:val="00B2218B"/>
    <w:rPr>
      <w:color w:val="00000A"/>
      <w:sz w:val="18"/>
      <w:szCs w:val="18"/>
    </w:rPr>
  </w:style>
  <w:style w:type="character" w:customStyle="1" w:styleId="Char0">
    <w:name w:val="页脚 Char"/>
    <w:basedOn w:val="a0"/>
    <w:uiPriority w:val="99"/>
    <w:semiHidden/>
    <w:qFormat/>
    <w:rsid w:val="00B2218B"/>
    <w:rPr>
      <w:color w:val="00000A"/>
      <w:sz w:val="18"/>
      <w:szCs w:val="18"/>
    </w:rPr>
  </w:style>
  <w:style w:type="paragraph" w:customStyle="1" w:styleId="ab">
    <w:name w:val="标题样式"/>
    <w:basedOn w:val="a"/>
    <w:next w:val="a4"/>
    <w:qFormat/>
    <w:rsid w:val="00B2218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ac">
    <w:name w:val="索引"/>
    <w:basedOn w:val="a"/>
    <w:qFormat/>
    <w:rsid w:val="00B2218B"/>
    <w:pPr>
      <w:suppressLineNumbers/>
    </w:pPr>
    <w:rPr>
      <w:rFonts w:cs="Arial"/>
    </w:rPr>
  </w:style>
  <w:style w:type="paragraph" w:customStyle="1" w:styleId="1">
    <w:name w:val="题注1"/>
    <w:basedOn w:val="a"/>
    <w:qFormat/>
    <w:rsid w:val="00B221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表格内容"/>
    <w:basedOn w:val="a"/>
    <w:qFormat/>
    <w:rsid w:val="00B2218B"/>
  </w:style>
  <w:style w:type="paragraph" w:customStyle="1" w:styleId="ae">
    <w:name w:val="表格标题"/>
    <w:basedOn w:val="ad"/>
    <w:qFormat/>
    <w:rsid w:val="00B2218B"/>
  </w:style>
  <w:style w:type="character" w:styleId="af">
    <w:name w:val="Hyperlink"/>
    <w:basedOn w:val="a0"/>
    <w:uiPriority w:val="99"/>
    <w:unhideWhenUsed/>
    <w:rsid w:val="00635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8B"/>
    <w:pPr>
      <w:widowControl w:val="0"/>
      <w:jc w:val="both"/>
    </w:pPr>
    <w:rPr>
      <w:rFonts w:ascii="Calibri" w:eastAsia="宋体" w:hAnsi="Calibri" w:cs="宋体"/>
      <w:color w:val="00000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221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4">
    <w:name w:val="Body Text"/>
    <w:basedOn w:val="a"/>
    <w:qFormat/>
    <w:rsid w:val="00B2218B"/>
    <w:pPr>
      <w:spacing w:after="140" w:line="288" w:lineRule="auto"/>
    </w:pPr>
  </w:style>
  <w:style w:type="paragraph" w:styleId="a5">
    <w:name w:val="Balloon Text"/>
    <w:basedOn w:val="a"/>
    <w:link w:val="Char"/>
    <w:uiPriority w:val="99"/>
    <w:unhideWhenUsed/>
    <w:qFormat/>
    <w:rsid w:val="00B2218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22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uiPriority w:val="99"/>
    <w:unhideWhenUsed/>
    <w:qFormat/>
    <w:rsid w:val="00B2218B"/>
    <w:pPr>
      <w:pBdr>
        <w:bottom w:val="single" w:sz="6" w:space="1" w:color="00000A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"/>
    <w:basedOn w:val="a4"/>
    <w:qFormat/>
    <w:rsid w:val="00B2218B"/>
    <w:rPr>
      <w:rFonts w:cs="Arial"/>
    </w:rPr>
  </w:style>
  <w:style w:type="paragraph" w:styleId="a9">
    <w:name w:val="Normal (Web)"/>
    <w:basedOn w:val="a"/>
    <w:uiPriority w:val="99"/>
    <w:unhideWhenUsed/>
    <w:qFormat/>
    <w:rsid w:val="00B2218B"/>
    <w:pPr>
      <w:widowControl/>
      <w:spacing w:beforeAutospacing="1" w:afterAutospacing="1"/>
      <w:jc w:val="left"/>
    </w:pPr>
    <w:rPr>
      <w:rFonts w:ascii="宋体" w:hAnsi="宋体"/>
      <w:sz w:val="24"/>
      <w:szCs w:val="24"/>
    </w:rPr>
  </w:style>
  <w:style w:type="table" w:styleId="aa">
    <w:name w:val="Table Grid"/>
    <w:basedOn w:val="a1"/>
    <w:uiPriority w:val="59"/>
    <w:rsid w:val="00B22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  <w:rsid w:val="00B2218B"/>
  </w:style>
  <w:style w:type="character" w:customStyle="1" w:styleId="Internet">
    <w:name w:val="Internet 链接"/>
    <w:basedOn w:val="a0"/>
    <w:uiPriority w:val="99"/>
    <w:unhideWhenUsed/>
    <w:qFormat/>
    <w:rsid w:val="00B2218B"/>
    <w:rPr>
      <w:color w:val="0000FF"/>
      <w:u w:val="single"/>
    </w:rPr>
  </w:style>
  <w:style w:type="character" w:customStyle="1" w:styleId="Char">
    <w:name w:val="批注框文本 Char"/>
    <w:basedOn w:val="a0"/>
    <w:link w:val="a5"/>
    <w:uiPriority w:val="99"/>
    <w:semiHidden/>
    <w:qFormat/>
    <w:rsid w:val="00B2218B"/>
    <w:rPr>
      <w:sz w:val="18"/>
      <w:szCs w:val="18"/>
    </w:rPr>
  </w:style>
  <w:style w:type="character" w:customStyle="1" w:styleId="Char1">
    <w:name w:val="页脚 Char1"/>
    <w:basedOn w:val="a0"/>
    <w:link w:val="a6"/>
    <w:uiPriority w:val="99"/>
    <w:semiHidden/>
    <w:qFormat/>
    <w:rsid w:val="00B2218B"/>
    <w:rPr>
      <w:color w:val="00000A"/>
      <w:sz w:val="18"/>
      <w:szCs w:val="18"/>
    </w:rPr>
  </w:style>
  <w:style w:type="character" w:customStyle="1" w:styleId="Char0">
    <w:name w:val="页脚 Char"/>
    <w:basedOn w:val="a0"/>
    <w:uiPriority w:val="99"/>
    <w:semiHidden/>
    <w:qFormat/>
    <w:rsid w:val="00B2218B"/>
    <w:rPr>
      <w:color w:val="00000A"/>
      <w:sz w:val="18"/>
      <w:szCs w:val="18"/>
    </w:rPr>
  </w:style>
  <w:style w:type="paragraph" w:customStyle="1" w:styleId="ab">
    <w:name w:val="标题样式"/>
    <w:basedOn w:val="a"/>
    <w:next w:val="a4"/>
    <w:qFormat/>
    <w:rsid w:val="00B2218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ac">
    <w:name w:val="索引"/>
    <w:basedOn w:val="a"/>
    <w:qFormat/>
    <w:rsid w:val="00B2218B"/>
    <w:pPr>
      <w:suppressLineNumbers/>
    </w:pPr>
    <w:rPr>
      <w:rFonts w:cs="Arial"/>
    </w:rPr>
  </w:style>
  <w:style w:type="paragraph" w:customStyle="1" w:styleId="1">
    <w:name w:val="题注1"/>
    <w:basedOn w:val="a"/>
    <w:qFormat/>
    <w:rsid w:val="00B221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表格内容"/>
    <w:basedOn w:val="a"/>
    <w:qFormat/>
    <w:rsid w:val="00B2218B"/>
  </w:style>
  <w:style w:type="paragraph" w:customStyle="1" w:styleId="ae">
    <w:name w:val="表格标题"/>
    <w:basedOn w:val="ad"/>
    <w:qFormat/>
    <w:rsid w:val="00B2218B"/>
  </w:style>
  <w:style w:type="character" w:styleId="af">
    <w:name w:val="Hyperlink"/>
    <w:basedOn w:val="a0"/>
    <w:uiPriority w:val="99"/>
    <w:unhideWhenUsed/>
    <w:rsid w:val="00635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86190C-5A50-411C-A21E-96A59DBE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314</Characters>
  <Application>Microsoft Office Word</Application>
  <DocSecurity>0</DocSecurity>
  <Lines>2</Lines>
  <Paragraphs>1</Paragraphs>
  <ScaleCrop>false</ScaleCrop>
  <Company>Sky123.Org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2018-02-23T06:08:00Z</cp:lastPrinted>
  <dcterms:created xsi:type="dcterms:W3CDTF">2018-02-23T08:07:00Z</dcterms:created>
  <dcterms:modified xsi:type="dcterms:W3CDTF">2018-02-24T01:18:00Z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Sky123.Org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2052-10.1.0.7022</vt:lpwstr>
  </property>
</Properties>
</file>