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8B" w:rsidRDefault="0036288B" w:rsidP="007E41CE">
      <w:pPr>
        <w:rPr>
          <w:rFonts w:ascii="方正仿宋_GBK" w:eastAsia="方正仿宋_GBK"/>
          <w:kern w:val="0"/>
          <w:sz w:val="28"/>
          <w:szCs w:val="28"/>
        </w:rPr>
      </w:pPr>
      <w:r>
        <w:rPr>
          <w:rFonts w:ascii="方正仿宋_GBK" w:eastAsia="方正仿宋_GBK" w:hint="eastAsia"/>
          <w:kern w:val="0"/>
          <w:sz w:val="28"/>
          <w:szCs w:val="28"/>
        </w:rPr>
        <w:t>附件</w:t>
      </w:r>
      <w:r>
        <w:rPr>
          <w:rFonts w:ascii="方正仿宋_GBK" w:eastAsia="方正仿宋_GBK"/>
          <w:kern w:val="0"/>
          <w:sz w:val="28"/>
          <w:szCs w:val="28"/>
        </w:rPr>
        <w:t>1</w:t>
      </w:r>
      <w:r>
        <w:rPr>
          <w:rFonts w:ascii="方正仿宋_GBK" w:eastAsia="方正仿宋_GBK" w:hint="eastAsia"/>
          <w:kern w:val="0"/>
          <w:sz w:val="28"/>
          <w:szCs w:val="28"/>
        </w:rPr>
        <w:t>：</w:t>
      </w:r>
    </w:p>
    <w:p w:rsidR="0036288B" w:rsidRPr="008905AB" w:rsidRDefault="0036288B" w:rsidP="00294DFB">
      <w:pPr>
        <w:jc w:val="center"/>
        <w:rPr>
          <w:rFonts w:ascii="方正仿宋_GBK" w:eastAsia="方正仿宋_GBK"/>
          <w:kern w:val="0"/>
          <w:sz w:val="36"/>
          <w:szCs w:val="36"/>
        </w:rPr>
      </w:pPr>
      <w:r w:rsidRPr="008905AB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宜昌市教育局</w:t>
      </w: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所</w:t>
      </w:r>
      <w:r w:rsidRPr="008905AB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属事业单位</w:t>
      </w:r>
      <w:r w:rsidRPr="008905AB">
        <w:rPr>
          <w:rFonts w:ascii="方正小标宋简体" w:eastAsia="方正小标宋简体"/>
          <w:b/>
          <w:bCs/>
          <w:kern w:val="0"/>
          <w:sz w:val="36"/>
          <w:szCs w:val="36"/>
        </w:rPr>
        <w:t>2018</w:t>
      </w:r>
      <w:r w:rsidRPr="008905AB"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年公开遴选工作人员岗位及职数表</w:t>
      </w:r>
    </w:p>
    <w:tbl>
      <w:tblPr>
        <w:tblW w:w="14839" w:type="dxa"/>
        <w:tblInd w:w="-72" w:type="dxa"/>
        <w:tblLayout w:type="fixed"/>
        <w:tblLook w:val="0000"/>
      </w:tblPr>
      <w:tblGrid>
        <w:gridCol w:w="360"/>
        <w:gridCol w:w="529"/>
        <w:gridCol w:w="709"/>
        <w:gridCol w:w="709"/>
        <w:gridCol w:w="708"/>
        <w:gridCol w:w="1912"/>
        <w:gridCol w:w="567"/>
        <w:gridCol w:w="2693"/>
        <w:gridCol w:w="709"/>
        <w:gridCol w:w="2268"/>
        <w:gridCol w:w="2126"/>
        <w:gridCol w:w="993"/>
        <w:gridCol w:w="556"/>
      </w:tblGrid>
      <w:tr w:rsidR="0036288B" w:rsidTr="0035116E">
        <w:trPr>
          <w:trHeight w:val="11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35116E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88B" w:rsidRPr="008905AB" w:rsidRDefault="0036288B" w:rsidP="007E41CE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岗位描述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遴选</w:t>
            </w:r>
            <w:r w:rsidRPr="008905AB">
              <w:rPr>
                <w:rFonts w:ascii="楷体_GB2312" w:eastAsia="楷体_GB2312" w:hAnsi="宋体"/>
                <w:b/>
                <w:bCs/>
                <w:sz w:val="18"/>
                <w:szCs w:val="18"/>
              </w:rPr>
              <w:br/>
            </w: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年龄</w:t>
            </w:r>
            <w:r w:rsidRPr="008905AB">
              <w:rPr>
                <w:rFonts w:ascii="楷体_GB2312" w:eastAsia="楷体_GB2312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咨询电话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62DF2">
            <w:pPr>
              <w:jc w:val="center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8905AB">
              <w:rPr>
                <w:rFonts w:ascii="楷体_GB2312" w:eastAsia="楷体_GB2312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36288B" w:rsidTr="000027BB">
        <w:trPr>
          <w:trHeight w:val="11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8905AB">
              <w:rPr>
                <w:rFonts w:ascii="方正仿宋_GBK" w:eastAsia="方正仿宋_GBK" w:hAnsi="宋体"/>
                <w:sz w:val="18"/>
                <w:szCs w:val="18"/>
              </w:rPr>
              <w:t>1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8905AB">
              <w:rPr>
                <w:rFonts w:ascii="方正仿宋_GBK" w:eastAsia="方正仿宋_GBK" w:hAnsi="宋体" w:hint="eastAsia"/>
                <w:sz w:val="18"/>
                <w:szCs w:val="18"/>
              </w:rPr>
              <w:t>市教育局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hint="eastAsia"/>
                <w:kern w:val="0"/>
                <w:sz w:val="18"/>
                <w:szCs w:val="18"/>
              </w:rPr>
              <w:t>宜昌市职业技术教育研究室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Default="0036288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36288B" w:rsidRDefault="0036288B">
            <w:pPr>
              <w:widowControl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专业技术岗位</w:t>
            </w:r>
          </w:p>
          <w:p w:rsidR="0036288B" w:rsidRPr="008905AB" w:rsidRDefault="0036288B" w:rsidP="0035116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C726B9">
            <w:pPr>
              <w:widowControl/>
              <w:snapToGrid w:val="0"/>
              <w:spacing w:line="300" w:lineRule="exact"/>
              <w:ind w:leftChars="-55" w:left="-115" w:rightChars="-46" w:right="-97" w:firstLine="1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hint="eastAsia"/>
                <w:kern w:val="0"/>
                <w:sz w:val="18"/>
                <w:szCs w:val="18"/>
              </w:rPr>
              <w:t>英语教研员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88B" w:rsidRPr="008905AB" w:rsidRDefault="0036288B" w:rsidP="00005121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905AB">
              <w:rPr>
                <w:rFonts w:ascii="仿宋" w:eastAsia="仿宋" w:hAnsi="仿宋" w:hint="eastAsia"/>
                <w:sz w:val="18"/>
                <w:szCs w:val="18"/>
              </w:rPr>
              <w:t>从事职业教育英语教学研究，对职业院校教育教学实践和教科研进行指导。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8905AB">
              <w:rPr>
                <w:rFonts w:ascii="方正仿宋_GBK" w:eastAsia="方正仿宋_GBK" w:hAnsi="宋体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364378" w:rsidRDefault="0036288B" w:rsidP="00937F13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 w:rsidRPr="00364378"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  <w:t>1983</w:t>
            </w:r>
            <w:r w:rsidRPr="00364378"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364378"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  <w:t>1</w:t>
            </w:r>
            <w:r w:rsidRPr="00364378"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364378"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  <w:t>1</w:t>
            </w:r>
            <w:r w:rsidRPr="00364378"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日及以后出生。</w:t>
            </w:r>
          </w:p>
          <w:p w:rsidR="0036288B" w:rsidRPr="00364378" w:rsidRDefault="0036288B" w:rsidP="00937F13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18"/>
                <w:szCs w:val="18"/>
              </w:rPr>
            </w:pPr>
            <w:r w:rsidRPr="00364378">
              <w:rPr>
                <w:rFonts w:ascii="仿宋" w:eastAsia="仿宋" w:hAnsi="仿宋" w:hint="eastAsia"/>
                <w:color w:val="000000" w:themeColor="text1"/>
                <w:kern w:val="0"/>
                <w:sz w:val="18"/>
                <w:szCs w:val="18"/>
              </w:rPr>
              <w:t>具有副高级及以上职称、硕士及以上研究生的年龄放宽为</w:t>
            </w:r>
            <w:r w:rsidRPr="00364378"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1978</w:t>
            </w:r>
            <w:r w:rsidRPr="00364378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364378"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Pr="00364378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364378"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Pr="00364378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8B" w:rsidRPr="00364378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364378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661BDA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hint="eastAsia"/>
                <w:kern w:val="0"/>
                <w:sz w:val="18"/>
                <w:szCs w:val="18"/>
              </w:rPr>
              <w:t>英语、英语语言文学、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翻译硕士（英语笔译、英语口译）</w:t>
            </w:r>
            <w:r w:rsidRPr="008905AB">
              <w:rPr>
                <w:rFonts w:ascii="仿宋" w:eastAsia="仿宋" w:hAnsi="仿宋" w:hint="eastAsia"/>
                <w:kern w:val="0"/>
                <w:sz w:val="18"/>
                <w:szCs w:val="18"/>
              </w:rPr>
              <w:t>外贸英语、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商贸英语、商务英语、应用英语、国际经济与贸易英语，</w:t>
            </w: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教育学类中与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英语</w:t>
            </w: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学科教学对应的专业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hint="eastAsia"/>
                <w:kern w:val="0"/>
                <w:sz w:val="18"/>
                <w:szCs w:val="18"/>
              </w:rPr>
              <w:t>具有三年及以上教学工作经历。具有中级及以上专业技术职务任职资格。持高中阶段及以上教师资格证书。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2C5913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/>
                <w:kern w:val="0"/>
                <w:sz w:val="18"/>
                <w:szCs w:val="18"/>
              </w:rPr>
              <w:t>6455060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36288B" w:rsidTr="000027BB">
        <w:trPr>
          <w:trHeight w:val="13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8905AB">
              <w:rPr>
                <w:rFonts w:ascii="方正仿宋_GBK" w:eastAsia="方正仿宋_GBK" w:hAnsi="宋体"/>
                <w:sz w:val="18"/>
                <w:szCs w:val="18"/>
              </w:rPr>
              <w:t>2</w:t>
            </w: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宜昌市第一中学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35116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C726B9">
            <w:pPr>
              <w:widowControl/>
              <w:snapToGrid w:val="0"/>
              <w:spacing w:line="300" w:lineRule="exact"/>
              <w:ind w:leftChars="-55" w:left="-115" w:rightChars="-46" w:right="-97" w:firstLine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288B" w:rsidRPr="008905AB" w:rsidRDefault="0036288B" w:rsidP="007E41C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905AB">
              <w:rPr>
                <w:rFonts w:ascii="仿宋" w:eastAsia="仿宋" w:hAnsi="仿宋" w:hint="eastAsia"/>
                <w:sz w:val="18"/>
                <w:szCs w:val="18"/>
              </w:rPr>
              <w:t>从事高中化学教学和教研工作。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8905AB">
              <w:rPr>
                <w:rFonts w:ascii="方正仿宋_GBK" w:eastAsia="方正仿宋_GBK" w:hAnsi="宋体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364378" w:rsidRDefault="0036288B" w:rsidP="00FF108A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364378"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1978</w:t>
            </w:r>
            <w:r w:rsidRPr="00364378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364378"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Pr="00364378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364378"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Pr="00364378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日及以后出生。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88B" w:rsidRPr="00364378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364378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化学类，教育学类中与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化学</w:t>
            </w: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学科教学对应的专业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1E3154">
            <w:pPr>
              <w:rPr>
                <w:sz w:val="18"/>
                <w:szCs w:val="18"/>
              </w:rPr>
            </w:pPr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具有副高及以上专业技术职务任职资格</w:t>
            </w:r>
            <w:proofErr w:type="gramStart"/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资格</w:t>
            </w:r>
            <w:proofErr w:type="gramEnd"/>
            <w:r w:rsidRPr="008905A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。持高中阶段及以上教师资格证书。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Pr="008905AB" w:rsidRDefault="0036288B" w:rsidP="007E41CE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905AB">
              <w:rPr>
                <w:rFonts w:ascii="仿宋" w:eastAsia="仿宋" w:hAnsi="仿宋" w:cs="宋体"/>
                <w:kern w:val="0"/>
                <w:sz w:val="18"/>
                <w:szCs w:val="18"/>
              </w:rPr>
              <w:t>6265455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88B" w:rsidRDefault="0036288B" w:rsidP="007E41CE">
            <w:pPr>
              <w:spacing w:line="24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</w:tbl>
    <w:p w:rsidR="000027BB" w:rsidRDefault="000027BB" w:rsidP="003709A1">
      <w:pPr>
        <w:tabs>
          <w:tab w:val="left" w:pos="10950"/>
        </w:tabs>
      </w:pPr>
    </w:p>
    <w:p w:rsidR="000027BB" w:rsidRPr="000027BB" w:rsidRDefault="000027BB" w:rsidP="000027BB"/>
    <w:p w:rsidR="000027BB" w:rsidRPr="000027BB" w:rsidRDefault="000027BB" w:rsidP="000027BB"/>
    <w:p w:rsidR="000027BB" w:rsidRDefault="000027BB" w:rsidP="000027BB"/>
    <w:p w:rsidR="0036288B" w:rsidRPr="000027BB" w:rsidRDefault="000027BB" w:rsidP="000027BB">
      <w:pPr>
        <w:tabs>
          <w:tab w:val="left" w:pos="6480"/>
        </w:tabs>
      </w:pPr>
      <w:r>
        <w:tab/>
      </w:r>
    </w:p>
    <w:sectPr w:rsidR="0036288B" w:rsidRPr="000027BB" w:rsidSect="00FE1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FD" w:rsidRDefault="00D975FD" w:rsidP="007E41CE">
      <w:r>
        <w:separator/>
      </w:r>
    </w:p>
  </w:endnote>
  <w:endnote w:type="continuationSeparator" w:id="0">
    <w:p w:rsidR="00D975FD" w:rsidRDefault="00D975FD" w:rsidP="007E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8B" w:rsidRDefault="003628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8B" w:rsidRDefault="003628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8B" w:rsidRDefault="003628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FD" w:rsidRDefault="00D975FD" w:rsidP="007E41CE">
      <w:r>
        <w:separator/>
      </w:r>
    </w:p>
  </w:footnote>
  <w:footnote w:type="continuationSeparator" w:id="0">
    <w:p w:rsidR="00D975FD" w:rsidRDefault="00D975FD" w:rsidP="007E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8B" w:rsidRDefault="003628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8B" w:rsidRDefault="0036288B" w:rsidP="002B6F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8B" w:rsidRDefault="003628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CE"/>
    <w:rsid w:val="000027BB"/>
    <w:rsid w:val="00005121"/>
    <w:rsid w:val="000520FE"/>
    <w:rsid w:val="000713E9"/>
    <w:rsid w:val="00087DD4"/>
    <w:rsid w:val="00135C2A"/>
    <w:rsid w:val="0018117C"/>
    <w:rsid w:val="00192385"/>
    <w:rsid w:val="001C0C4E"/>
    <w:rsid w:val="001E3154"/>
    <w:rsid w:val="00233DC8"/>
    <w:rsid w:val="00262DF2"/>
    <w:rsid w:val="002737AC"/>
    <w:rsid w:val="00294DFB"/>
    <w:rsid w:val="002B6F0A"/>
    <w:rsid w:val="002C5913"/>
    <w:rsid w:val="00343869"/>
    <w:rsid w:val="0035116E"/>
    <w:rsid w:val="0036288B"/>
    <w:rsid w:val="00364378"/>
    <w:rsid w:val="003709A1"/>
    <w:rsid w:val="003900DF"/>
    <w:rsid w:val="00391F40"/>
    <w:rsid w:val="003D0C6E"/>
    <w:rsid w:val="003D50C3"/>
    <w:rsid w:val="00406CBD"/>
    <w:rsid w:val="004367B3"/>
    <w:rsid w:val="004415C0"/>
    <w:rsid w:val="004A110A"/>
    <w:rsid w:val="004D7954"/>
    <w:rsid w:val="005123D2"/>
    <w:rsid w:val="005634C3"/>
    <w:rsid w:val="00610AD5"/>
    <w:rsid w:val="0061207F"/>
    <w:rsid w:val="006273AB"/>
    <w:rsid w:val="00661BDA"/>
    <w:rsid w:val="006B0D99"/>
    <w:rsid w:val="006C7041"/>
    <w:rsid w:val="006E5D9B"/>
    <w:rsid w:val="006E7097"/>
    <w:rsid w:val="007831BD"/>
    <w:rsid w:val="007E0C8D"/>
    <w:rsid w:val="007E41CE"/>
    <w:rsid w:val="00830CEE"/>
    <w:rsid w:val="00860827"/>
    <w:rsid w:val="008905AB"/>
    <w:rsid w:val="00921ECF"/>
    <w:rsid w:val="0093298F"/>
    <w:rsid w:val="00937F13"/>
    <w:rsid w:val="00953A96"/>
    <w:rsid w:val="00992B2D"/>
    <w:rsid w:val="009C0034"/>
    <w:rsid w:val="009F5B8D"/>
    <w:rsid w:val="00A16408"/>
    <w:rsid w:val="00A5619B"/>
    <w:rsid w:val="00AB4BB6"/>
    <w:rsid w:val="00B477E4"/>
    <w:rsid w:val="00B603C4"/>
    <w:rsid w:val="00BF0460"/>
    <w:rsid w:val="00C726B9"/>
    <w:rsid w:val="00C950E5"/>
    <w:rsid w:val="00CB4C36"/>
    <w:rsid w:val="00CD4FF6"/>
    <w:rsid w:val="00CF5CDA"/>
    <w:rsid w:val="00D01007"/>
    <w:rsid w:val="00D52C6A"/>
    <w:rsid w:val="00D63A52"/>
    <w:rsid w:val="00D975FD"/>
    <w:rsid w:val="00F12884"/>
    <w:rsid w:val="00FE1883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E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E41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E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E41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50</cp:revision>
  <cp:lastPrinted>2018-04-13T05:32:00Z</cp:lastPrinted>
  <dcterms:created xsi:type="dcterms:W3CDTF">2018-03-15T00:23:00Z</dcterms:created>
  <dcterms:modified xsi:type="dcterms:W3CDTF">2018-04-13T05:32:00Z</dcterms:modified>
</cp:coreProperties>
</file>