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F7" w:rsidRPr="00BC6AF7" w:rsidRDefault="00BC6AF7" w:rsidP="00BC6AF7">
      <w:pPr>
        <w:spacing w:line="596" w:lineRule="exact"/>
        <w:jc w:val="left"/>
        <w:rPr>
          <w:rFonts w:ascii="黑体" w:eastAsia="黑体" w:hAnsi="黑体" w:cs="Times New Roman"/>
          <w:sz w:val="32"/>
          <w:szCs w:val="32"/>
        </w:rPr>
      </w:pPr>
      <w:r w:rsidRPr="00BC6AF7">
        <w:rPr>
          <w:rFonts w:ascii="黑体" w:eastAsia="黑体" w:hAnsi="黑体" w:cs="黑体" w:hint="eastAsia"/>
          <w:kern w:val="0"/>
          <w:sz w:val="32"/>
          <w:szCs w:val="32"/>
        </w:rPr>
        <w:t>附件</w:t>
      </w:r>
      <w:r w:rsidRPr="00BC6AF7">
        <w:rPr>
          <w:rFonts w:ascii="黑体" w:eastAsia="黑体" w:hAnsi="黑体" w:cs="黑体"/>
          <w:kern w:val="0"/>
          <w:sz w:val="32"/>
          <w:szCs w:val="32"/>
        </w:rPr>
        <w:t>1</w:t>
      </w:r>
      <w:bookmarkStart w:id="0" w:name="_GoBack"/>
      <w:bookmarkEnd w:id="0"/>
    </w:p>
    <w:p w:rsidR="00BC6AF7" w:rsidRPr="00BC6AF7" w:rsidRDefault="00BC6AF7" w:rsidP="00BC6AF7">
      <w:pPr>
        <w:spacing w:before="76" w:after="76" w:line="596" w:lineRule="exact"/>
        <w:ind w:firstLine="300"/>
        <w:jc w:val="center"/>
        <w:rPr>
          <w:rFonts w:ascii="Calibri" w:eastAsia="宋体" w:hAnsi="Calibri" w:cs="Times New Roman"/>
          <w:sz w:val="35"/>
          <w:szCs w:val="35"/>
        </w:rPr>
      </w:pPr>
      <w:proofErr w:type="gramStart"/>
      <w:r w:rsidRPr="00BC6AF7">
        <w:rPr>
          <w:rFonts w:ascii="方正小标宋简体" w:eastAsia="方正小标宋简体" w:hAnsi="方正小标宋简体" w:cs="方正小标宋简体" w:hint="eastAsia"/>
          <w:kern w:val="0"/>
          <w:sz w:val="35"/>
          <w:szCs w:val="35"/>
        </w:rPr>
        <w:t>宜宾市叙州区</w:t>
      </w:r>
      <w:proofErr w:type="gramEnd"/>
      <w:r w:rsidRPr="00BC6AF7">
        <w:rPr>
          <w:rFonts w:ascii="方正小标宋简体" w:eastAsia="方正小标宋简体" w:hAnsi="方正小标宋简体" w:cs="方正小标宋简体" w:hint="eastAsia"/>
          <w:kern w:val="0"/>
          <w:sz w:val="35"/>
          <w:szCs w:val="35"/>
        </w:rPr>
        <w:t>人民政府南岸街道办事处和</w:t>
      </w:r>
      <w:proofErr w:type="gramStart"/>
      <w:r w:rsidRPr="00BC6AF7">
        <w:rPr>
          <w:rFonts w:ascii="方正小标宋简体" w:eastAsia="方正小标宋简体" w:hAnsi="方正小标宋简体" w:cs="方正小标宋简体" w:hint="eastAsia"/>
          <w:kern w:val="0"/>
          <w:sz w:val="35"/>
          <w:szCs w:val="35"/>
        </w:rPr>
        <w:t>赵场</w:t>
      </w:r>
      <w:proofErr w:type="gramEnd"/>
      <w:r w:rsidRPr="00BC6AF7">
        <w:rPr>
          <w:rFonts w:ascii="方正小标宋简体" w:eastAsia="方正小标宋简体" w:hAnsi="方正小标宋简体" w:cs="方正小标宋简体" w:hint="eastAsia"/>
          <w:kern w:val="0"/>
          <w:sz w:val="35"/>
          <w:szCs w:val="35"/>
        </w:rPr>
        <w:t>街道办事处考试选调工作人员岗位情况表</w:t>
      </w:r>
    </w:p>
    <w:tbl>
      <w:tblPr>
        <w:tblW w:w="1398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1395"/>
        <w:gridCol w:w="837"/>
        <w:gridCol w:w="635"/>
        <w:gridCol w:w="837"/>
        <w:gridCol w:w="558"/>
        <w:gridCol w:w="1507"/>
        <w:gridCol w:w="1507"/>
        <w:gridCol w:w="1275"/>
        <w:gridCol w:w="1066"/>
        <w:gridCol w:w="2385"/>
        <w:gridCol w:w="1980"/>
      </w:tblGrid>
      <w:tr w:rsidR="00BC6AF7" w:rsidRPr="00BC6AF7" w:rsidTr="001F0849">
        <w:trPr>
          <w:trHeight w:val="544"/>
          <w:jc w:val="center"/>
        </w:trPr>
        <w:tc>
          <w:tcPr>
            <w:tcW w:w="1395" w:type="dxa"/>
            <w:vMerge w:val="restart"/>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单位名称</w:t>
            </w:r>
          </w:p>
        </w:tc>
        <w:tc>
          <w:tcPr>
            <w:tcW w:w="837" w:type="dxa"/>
            <w:vMerge w:val="restart"/>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新宋体" w:eastAsia="新宋体" w:hAnsi="新宋体" w:cs="Times New Roman"/>
                <w:b/>
                <w:bCs/>
                <w:kern w:val="0"/>
                <w:sz w:val="22"/>
                <w:szCs w:val="21"/>
              </w:rPr>
            </w:pPr>
            <w:r w:rsidRPr="00BC6AF7">
              <w:rPr>
                <w:rFonts w:ascii="新宋体" w:eastAsia="新宋体" w:hAnsi="新宋体" w:cs="新宋体" w:hint="eastAsia"/>
                <w:b/>
                <w:bCs/>
                <w:kern w:val="0"/>
                <w:sz w:val="22"/>
              </w:rPr>
              <w:t>岗位</w:t>
            </w:r>
          </w:p>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名称</w:t>
            </w:r>
          </w:p>
        </w:tc>
        <w:tc>
          <w:tcPr>
            <w:tcW w:w="635" w:type="dxa"/>
            <w:vMerge w:val="restart"/>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拟任职务</w:t>
            </w:r>
          </w:p>
        </w:tc>
        <w:tc>
          <w:tcPr>
            <w:tcW w:w="837" w:type="dxa"/>
            <w:vMerge w:val="restart"/>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新宋体" w:eastAsia="新宋体" w:hAnsi="新宋体" w:cs="Times New Roman"/>
                <w:b/>
                <w:bCs/>
                <w:kern w:val="0"/>
                <w:sz w:val="22"/>
                <w:szCs w:val="21"/>
              </w:rPr>
            </w:pPr>
            <w:r w:rsidRPr="00BC6AF7">
              <w:rPr>
                <w:rFonts w:ascii="新宋体" w:eastAsia="新宋体" w:hAnsi="新宋体" w:cs="新宋体" w:hint="eastAsia"/>
                <w:b/>
                <w:bCs/>
                <w:kern w:val="0"/>
                <w:sz w:val="22"/>
              </w:rPr>
              <w:t>岗位</w:t>
            </w:r>
          </w:p>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代码</w:t>
            </w:r>
          </w:p>
        </w:tc>
        <w:tc>
          <w:tcPr>
            <w:tcW w:w="558" w:type="dxa"/>
            <w:vMerge w:val="restart"/>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选调名额</w:t>
            </w:r>
          </w:p>
        </w:tc>
        <w:tc>
          <w:tcPr>
            <w:tcW w:w="1507" w:type="dxa"/>
            <w:vMerge w:val="restart"/>
            <w:tcBorders>
              <w:top w:val="single" w:sz="8" w:space="0" w:color="auto"/>
              <w:left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选调范围</w:t>
            </w:r>
          </w:p>
        </w:tc>
        <w:tc>
          <w:tcPr>
            <w:tcW w:w="1507" w:type="dxa"/>
            <w:vMerge w:val="restart"/>
            <w:tcBorders>
              <w:top w:val="single" w:sz="8" w:space="0" w:color="auto"/>
              <w:left w:val="single" w:sz="8" w:space="0" w:color="auto"/>
              <w:right w:val="single" w:sz="8" w:space="0" w:color="auto"/>
            </w:tcBorders>
            <w:vAlign w:val="center"/>
          </w:tcPr>
          <w:p w:rsidR="00BC6AF7" w:rsidRPr="00BC6AF7" w:rsidRDefault="00BC6AF7" w:rsidP="00BC6AF7">
            <w:pPr>
              <w:spacing w:before="75" w:after="75"/>
              <w:jc w:val="center"/>
              <w:rPr>
                <w:rFonts w:ascii="新宋体" w:eastAsia="新宋体" w:hAnsi="新宋体" w:cs="Times New Roman"/>
                <w:b/>
                <w:bCs/>
                <w:kern w:val="0"/>
                <w:sz w:val="22"/>
                <w:szCs w:val="21"/>
              </w:rPr>
            </w:pPr>
            <w:r w:rsidRPr="00BC6AF7">
              <w:rPr>
                <w:rFonts w:ascii="新宋体" w:eastAsia="新宋体" w:hAnsi="新宋体" w:cs="新宋体" w:hint="eastAsia"/>
                <w:b/>
                <w:bCs/>
                <w:kern w:val="0"/>
                <w:sz w:val="22"/>
              </w:rPr>
              <w:t>年龄</w:t>
            </w:r>
          </w:p>
        </w:tc>
        <w:tc>
          <w:tcPr>
            <w:tcW w:w="4726" w:type="dxa"/>
            <w:gridSpan w:val="3"/>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所需知识、技能等条件</w:t>
            </w:r>
          </w:p>
        </w:tc>
        <w:tc>
          <w:tcPr>
            <w:tcW w:w="1980" w:type="dxa"/>
            <w:vMerge w:val="restart"/>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备注</w:t>
            </w:r>
          </w:p>
        </w:tc>
      </w:tr>
      <w:tr w:rsidR="00BC6AF7" w:rsidRPr="00BC6AF7" w:rsidTr="001F0849">
        <w:trPr>
          <w:trHeight w:val="530"/>
          <w:jc w:val="center"/>
        </w:trPr>
        <w:tc>
          <w:tcPr>
            <w:tcW w:w="1395" w:type="dxa"/>
            <w:vMerge/>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rPr>
                <w:rFonts w:ascii="sans serif" w:eastAsia="宋体" w:hAnsi="sans serif" w:cs="sans serif"/>
                <w:sz w:val="18"/>
                <w:szCs w:val="18"/>
              </w:rPr>
            </w:pPr>
          </w:p>
        </w:tc>
        <w:tc>
          <w:tcPr>
            <w:tcW w:w="837" w:type="dxa"/>
            <w:vMerge/>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rPr>
                <w:rFonts w:ascii="sans serif" w:eastAsia="宋体" w:hAnsi="sans serif" w:cs="sans serif"/>
                <w:sz w:val="18"/>
                <w:szCs w:val="18"/>
              </w:rPr>
            </w:pPr>
          </w:p>
        </w:tc>
        <w:tc>
          <w:tcPr>
            <w:tcW w:w="635" w:type="dxa"/>
            <w:vMerge/>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rPr>
                <w:rFonts w:ascii="sans serif" w:eastAsia="宋体" w:hAnsi="sans serif" w:cs="sans serif"/>
                <w:sz w:val="18"/>
                <w:szCs w:val="18"/>
              </w:rPr>
            </w:pPr>
          </w:p>
        </w:tc>
        <w:tc>
          <w:tcPr>
            <w:tcW w:w="837" w:type="dxa"/>
            <w:vMerge/>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rPr>
                <w:rFonts w:ascii="sans serif" w:eastAsia="宋体" w:hAnsi="sans serif" w:cs="sans serif"/>
                <w:sz w:val="18"/>
                <w:szCs w:val="18"/>
              </w:rPr>
            </w:pPr>
          </w:p>
        </w:tc>
        <w:tc>
          <w:tcPr>
            <w:tcW w:w="558" w:type="dxa"/>
            <w:vMerge/>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rPr>
                <w:rFonts w:ascii="sans serif" w:eastAsia="宋体" w:hAnsi="sans serif" w:cs="sans serif"/>
                <w:sz w:val="18"/>
                <w:szCs w:val="18"/>
              </w:rPr>
            </w:pPr>
          </w:p>
        </w:tc>
        <w:tc>
          <w:tcPr>
            <w:tcW w:w="1507" w:type="dxa"/>
            <w:vMerge/>
            <w:tcBorders>
              <w:left w:val="single" w:sz="8" w:space="0" w:color="auto"/>
              <w:bottom w:val="single" w:sz="8" w:space="0" w:color="auto"/>
              <w:right w:val="single" w:sz="8" w:space="0" w:color="auto"/>
            </w:tcBorders>
            <w:vAlign w:val="center"/>
          </w:tcPr>
          <w:p w:rsidR="00BC6AF7" w:rsidRPr="00BC6AF7" w:rsidRDefault="00BC6AF7" w:rsidP="00BC6AF7">
            <w:pPr>
              <w:rPr>
                <w:rFonts w:ascii="sans serif" w:eastAsia="宋体" w:hAnsi="sans serif" w:cs="sans serif"/>
                <w:sz w:val="18"/>
                <w:szCs w:val="18"/>
              </w:rPr>
            </w:pPr>
          </w:p>
        </w:tc>
        <w:tc>
          <w:tcPr>
            <w:tcW w:w="1507" w:type="dxa"/>
            <w:vMerge/>
            <w:tcBorders>
              <w:left w:val="single" w:sz="8" w:space="0" w:color="auto"/>
              <w:bottom w:val="single" w:sz="8" w:space="0" w:color="auto"/>
              <w:right w:val="single" w:sz="8" w:space="0" w:color="auto"/>
            </w:tcBorders>
            <w:vAlign w:val="center"/>
          </w:tcPr>
          <w:p w:rsidR="00BC6AF7" w:rsidRPr="00BC6AF7" w:rsidRDefault="00BC6AF7" w:rsidP="00BC6AF7">
            <w:pPr>
              <w:jc w:val="center"/>
              <w:rPr>
                <w:rFonts w:ascii="sans serif" w:eastAsia="宋体" w:hAnsi="sans serif" w:cs="sans serif"/>
                <w:sz w:val="18"/>
                <w:szCs w:val="18"/>
              </w:rPr>
            </w:pPr>
          </w:p>
        </w:tc>
        <w:tc>
          <w:tcPr>
            <w:tcW w:w="127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学历（学位）</w:t>
            </w:r>
          </w:p>
        </w:tc>
        <w:tc>
          <w:tcPr>
            <w:tcW w:w="1066"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专业</w:t>
            </w:r>
          </w:p>
        </w:tc>
        <w:tc>
          <w:tcPr>
            <w:tcW w:w="238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新宋体" w:eastAsia="新宋体" w:hAnsi="新宋体" w:cs="新宋体" w:hint="eastAsia"/>
                <w:b/>
                <w:bCs/>
                <w:kern w:val="0"/>
                <w:sz w:val="22"/>
              </w:rPr>
              <w:t>其他</w:t>
            </w:r>
          </w:p>
        </w:tc>
        <w:tc>
          <w:tcPr>
            <w:tcW w:w="1980" w:type="dxa"/>
            <w:vMerge/>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line="596" w:lineRule="exact"/>
              <w:rPr>
                <w:rFonts w:ascii="sans serif" w:eastAsia="宋体" w:hAnsi="sans serif" w:cs="sans serif"/>
                <w:sz w:val="18"/>
                <w:szCs w:val="18"/>
              </w:rPr>
            </w:pPr>
          </w:p>
        </w:tc>
      </w:tr>
      <w:tr w:rsidR="00BC6AF7" w:rsidRPr="00BC6AF7" w:rsidTr="001F0849">
        <w:trPr>
          <w:jc w:val="center"/>
        </w:trPr>
        <w:tc>
          <w:tcPr>
            <w:tcW w:w="139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proofErr w:type="gramStart"/>
            <w:r w:rsidRPr="00BC6AF7">
              <w:rPr>
                <w:rFonts w:ascii="Calibri" w:eastAsia="宋体" w:hAnsi="Calibri" w:cs="宋体" w:hint="eastAsia"/>
                <w:szCs w:val="21"/>
              </w:rPr>
              <w:t>宜宾市叙州区</w:t>
            </w:r>
            <w:proofErr w:type="gramEnd"/>
            <w:r w:rsidRPr="00BC6AF7">
              <w:rPr>
                <w:rFonts w:ascii="Calibri" w:eastAsia="宋体" w:hAnsi="Calibri" w:cs="宋体" w:hint="eastAsia"/>
                <w:szCs w:val="21"/>
              </w:rPr>
              <w:t>人民政府南岸街道办事处</w:t>
            </w:r>
          </w:p>
        </w:tc>
        <w:tc>
          <w:tcPr>
            <w:tcW w:w="83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工作员</w:t>
            </w:r>
          </w:p>
        </w:tc>
        <w:tc>
          <w:tcPr>
            <w:tcW w:w="63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科员</w:t>
            </w:r>
          </w:p>
        </w:tc>
        <w:tc>
          <w:tcPr>
            <w:tcW w:w="83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1927G01</w:t>
            </w:r>
          </w:p>
        </w:tc>
        <w:tc>
          <w:tcPr>
            <w:tcW w:w="558"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4</w:t>
            </w:r>
          </w:p>
        </w:tc>
        <w:tc>
          <w:tcPr>
            <w:tcW w:w="150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proofErr w:type="gramStart"/>
            <w:r w:rsidRPr="00BC6AF7">
              <w:rPr>
                <w:rFonts w:ascii="Calibri" w:eastAsia="宋体" w:hAnsi="Calibri" w:cs="宋体" w:hint="eastAsia"/>
                <w:szCs w:val="21"/>
              </w:rPr>
              <w:t>宜宾市叙州区</w:t>
            </w:r>
            <w:proofErr w:type="gramEnd"/>
          </w:p>
        </w:tc>
        <w:tc>
          <w:tcPr>
            <w:tcW w:w="150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35</w:t>
            </w:r>
            <w:r w:rsidRPr="00BC6AF7">
              <w:rPr>
                <w:rFonts w:ascii="Calibri" w:eastAsia="宋体" w:hAnsi="Calibri" w:cs="宋体" w:hint="eastAsia"/>
                <w:szCs w:val="21"/>
              </w:rPr>
              <w:t>周岁及以下</w:t>
            </w:r>
          </w:p>
        </w:tc>
        <w:tc>
          <w:tcPr>
            <w:tcW w:w="127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国民教育本科及以上</w:t>
            </w:r>
          </w:p>
        </w:tc>
        <w:tc>
          <w:tcPr>
            <w:tcW w:w="1066"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不限</w:t>
            </w:r>
          </w:p>
        </w:tc>
        <w:tc>
          <w:tcPr>
            <w:tcW w:w="238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在编在职并具有两年及以上乡镇机关工作经历且具有下述工作经历之一：</w:t>
            </w:r>
            <w:r w:rsidRPr="00BC6AF7">
              <w:rPr>
                <w:rFonts w:ascii="Calibri" w:eastAsia="宋体" w:hAnsi="Calibri" w:cs="Calibri"/>
                <w:szCs w:val="21"/>
              </w:rPr>
              <w:t>1.</w:t>
            </w:r>
            <w:r w:rsidRPr="00BC6AF7">
              <w:rPr>
                <w:rFonts w:ascii="Calibri" w:eastAsia="宋体" w:hAnsi="Calibri" w:cs="宋体" w:hint="eastAsia"/>
                <w:szCs w:val="21"/>
              </w:rPr>
              <w:t>有安全或环保工作经历；</w:t>
            </w:r>
            <w:r w:rsidRPr="00BC6AF7">
              <w:rPr>
                <w:rFonts w:ascii="Calibri" w:eastAsia="宋体" w:hAnsi="Calibri" w:cs="Calibri"/>
                <w:szCs w:val="21"/>
              </w:rPr>
              <w:t>2.</w:t>
            </w:r>
            <w:r w:rsidRPr="00BC6AF7">
              <w:rPr>
                <w:rFonts w:ascii="Calibri" w:eastAsia="宋体" w:hAnsi="Calibri" w:cs="宋体" w:hint="eastAsia"/>
                <w:szCs w:val="21"/>
              </w:rPr>
              <w:t>有经济发展岗位工作经历；</w:t>
            </w:r>
            <w:r w:rsidRPr="00BC6AF7">
              <w:rPr>
                <w:rFonts w:ascii="Calibri" w:eastAsia="宋体" w:hAnsi="Calibri" w:cs="Calibri"/>
                <w:szCs w:val="21"/>
              </w:rPr>
              <w:t>3.</w:t>
            </w:r>
            <w:r w:rsidRPr="00BC6AF7">
              <w:rPr>
                <w:rFonts w:ascii="Calibri" w:eastAsia="宋体" w:hAnsi="Calibri" w:cs="宋体" w:hint="eastAsia"/>
                <w:szCs w:val="21"/>
              </w:rPr>
              <w:t>有参与重点项目工作经历；</w:t>
            </w:r>
            <w:r w:rsidRPr="00BC6AF7">
              <w:rPr>
                <w:rFonts w:ascii="Calibri" w:eastAsia="宋体" w:hAnsi="Calibri" w:cs="Calibri"/>
                <w:szCs w:val="21"/>
              </w:rPr>
              <w:t>4.</w:t>
            </w:r>
            <w:r w:rsidRPr="00BC6AF7">
              <w:rPr>
                <w:rFonts w:ascii="Calibri" w:eastAsia="宋体" w:hAnsi="Calibri" w:cs="宋体" w:hint="eastAsia"/>
                <w:szCs w:val="21"/>
              </w:rPr>
              <w:t>有城市规划建设管理岗位工作经历。</w:t>
            </w:r>
          </w:p>
        </w:tc>
        <w:tc>
          <w:tcPr>
            <w:tcW w:w="1980"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1.</w:t>
            </w:r>
            <w:r w:rsidRPr="00BC6AF7">
              <w:rPr>
                <w:rFonts w:ascii="Calibri" w:eastAsia="宋体" w:hAnsi="Calibri" w:cs="宋体" w:hint="eastAsia"/>
                <w:szCs w:val="21"/>
              </w:rPr>
              <w:t>行政编制；</w:t>
            </w:r>
          </w:p>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2.</w:t>
            </w:r>
            <w:r w:rsidRPr="00BC6AF7">
              <w:rPr>
                <w:rFonts w:ascii="Calibri" w:eastAsia="宋体" w:hAnsi="Calibri" w:cs="宋体" w:hint="eastAsia"/>
                <w:szCs w:val="21"/>
              </w:rPr>
              <w:t>在本单位最低服务年限</w:t>
            </w:r>
            <w:r w:rsidRPr="00BC6AF7">
              <w:rPr>
                <w:rFonts w:ascii="Calibri" w:eastAsia="宋体" w:hAnsi="Calibri" w:cs="Calibri"/>
                <w:szCs w:val="21"/>
              </w:rPr>
              <w:t>3</w:t>
            </w:r>
            <w:r w:rsidRPr="00BC6AF7">
              <w:rPr>
                <w:rFonts w:ascii="Calibri" w:eastAsia="宋体" w:hAnsi="Calibri" w:cs="宋体" w:hint="eastAsia"/>
                <w:szCs w:val="21"/>
              </w:rPr>
              <w:t>年。</w:t>
            </w:r>
          </w:p>
        </w:tc>
      </w:tr>
      <w:tr w:rsidR="00BC6AF7" w:rsidRPr="00BC6AF7" w:rsidTr="00BC6AF7">
        <w:trPr>
          <w:trHeight w:val="1599"/>
          <w:jc w:val="center"/>
        </w:trPr>
        <w:tc>
          <w:tcPr>
            <w:tcW w:w="139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proofErr w:type="gramStart"/>
            <w:r w:rsidRPr="00BC6AF7">
              <w:rPr>
                <w:rFonts w:ascii="Calibri" w:eastAsia="宋体" w:hAnsi="Calibri" w:cs="宋体" w:hint="eastAsia"/>
                <w:szCs w:val="21"/>
              </w:rPr>
              <w:t>宜宾市叙州区人民政府赵场街道办事处</w:t>
            </w:r>
            <w:proofErr w:type="gramEnd"/>
          </w:p>
        </w:tc>
        <w:tc>
          <w:tcPr>
            <w:tcW w:w="83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工作员</w:t>
            </w:r>
          </w:p>
        </w:tc>
        <w:tc>
          <w:tcPr>
            <w:tcW w:w="63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九级</w:t>
            </w:r>
          </w:p>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职员</w:t>
            </w:r>
          </w:p>
        </w:tc>
        <w:tc>
          <w:tcPr>
            <w:tcW w:w="83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1927S01</w:t>
            </w:r>
          </w:p>
        </w:tc>
        <w:tc>
          <w:tcPr>
            <w:tcW w:w="558"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4</w:t>
            </w:r>
          </w:p>
        </w:tc>
        <w:tc>
          <w:tcPr>
            <w:tcW w:w="150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proofErr w:type="gramStart"/>
            <w:r w:rsidRPr="00BC6AF7">
              <w:rPr>
                <w:rFonts w:ascii="Calibri" w:eastAsia="宋体" w:hAnsi="Calibri" w:cs="宋体" w:hint="eastAsia"/>
                <w:szCs w:val="21"/>
              </w:rPr>
              <w:t>宜宾市叙州区</w:t>
            </w:r>
            <w:proofErr w:type="gramEnd"/>
          </w:p>
        </w:tc>
        <w:tc>
          <w:tcPr>
            <w:tcW w:w="1507"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Calibri"/>
                <w:szCs w:val="21"/>
              </w:rPr>
              <w:t>40</w:t>
            </w:r>
            <w:r w:rsidRPr="00BC6AF7">
              <w:rPr>
                <w:rFonts w:ascii="Calibri" w:eastAsia="宋体" w:hAnsi="Calibri" w:cs="宋体" w:hint="eastAsia"/>
                <w:szCs w:val="21"/>
              </w:rPr>
              <w:t>周岁及以下</w:t>
            </w:r>
          </w:p>
        </w:tc>
        <w:tc>
          <w:tcPr>
            <w:tcW w:w="127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国民教育本科及以上或全日制大专及以上</w:t>
            </w:r>
          </w:p>
        </w:tc>
        <w:tc>
          <w:tcPr>
            <w:tcW w:w="1066"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不限</w:t>
            </w:r>
          </w:p>
        </w:tc>
        <w:tc>
          <w:tcPr>
            <w:tcW w:w="2385"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在编在职并具有两年及以上乡镇（街道）机关及所属事业单位工作经历（含部门派驻到乡镇、街道工作，大学生村官经历）。</w:t>
            </w:r>
          </w:p>
        </w:tc>
        <w:tc>
          <w:tcPr>
            <w:tcW w:w="1980" w:type="dxa"/>
            <w:tcBorders>
              <w:top w:val="single" w:sz="8" w:space="0" w:color="auto"/>
              <w:left w:val="single" w:sz="8" w:space="0" w:color="auto"/>
              <w:bottom w:val="single" w:sz="8" w:space="0" w:color="auto"/>
              <w:right w:val="single" w:sz="8" w:space="0" w:color="auto"/>
            </w:tcBorders>
            <w:vAlign w:val="center"/>
          </w:tcPr>
          <w:p w:rsidR="00BC6AF7" w:rsidRPr="00BC6AF7" w:rsidRDefault="00BC6AF7" w:rsidP="00BC6AF7">
            <w:pPr>
              <w:spacing w:before="75" w:after="75"/>
              <w:jc w:val="center"/>
              <w:rPr>
                <w:rFonts w:ascii="Calibri" w:eastAsia="宋体" w:hAnsi="Calibri" w:cs="Times New Roman"/>
                <w:szCs w:val="21"/>
              </w:rPr>
            </w:pPr>
            <w:r w:rsidRPr="00BC6AF7">
              <w:rPr>
                <w:rFonts w:ascii="Calibri" w:eastAsia="宋体" w:hAnsi="Calibri" w:cs="宋体" w:hint="eastAsia"/>
                <w:szCs w:val="21"/>
              </w:rPr>
              <w:t>事业编制，</w:t>
            </w:r>
            <w:proofErr w:type="gramStart"/>
            <w:r w:rsidRPr="00BC6AF7">
              <w:rPr>
                <w:rFonts w:ascii="Calibri" w:eastAsia="宋体" w:hAnsi="Calibri" w:cs="宋体" w:hint="eastAsia"/>
                <w:szCs w:val="21"/>
              </w:rPr>
              <w:t>岗编分离</w:t>
            </w:r>
            <w:proofErr w:type="gramEnd"/>
            <w:r w:rsidRPr="00BC6AF7">
              <w:rPr>
                <w:rFonts w:ascii="Calibri" w:eastAsia="宋体" w:hAnsi="Calibri" w:cs="宋体" w:hint="eastAsia"/>
                <w:szCs w:val="21"/>
              </w:rPr>
              <w:t>，编制为区人才交流中心事业编制，工作岗位</w:t>
            </w:r>
            <w:proofErr w:type="gramStart"/>
            <w:r w:rsidRPr="00BC6AF7">
              <w:rPr>
                <w:rFonts w:ascii="Calibri" w:eastAsia="宋体" w:hAnsi="Calibri" w:cs="宋体" w:hint="eastAsia"/>
                <w:szCs w:val="21"/>
              </w:rPr>
              <w:t>在赵场街道办事处</w:t>
            </w:r>
            <w:proofErr w:type="gramEnd"/>
            <w:r w:rsidRPr="00BC6AF7">
              <w:rPr>
                <w:rFonts w:ascii="Calibri" w:eastAsia="宋体" w:hAnsi="Calibri" w:cs="宋体" w:hint="eastAsia"/>
                <w:szCs w:val="21"/>
              </w:rPr>
              <w:t>。</w:t>
            </w:r>
          </w:p>
        </w:tc>
      </w:tr>
    </w:tbl>
    <w:p w:rsidR="00BC6AF7" w:rsidRPr="00BC6AF7" w:rsidRDefault="00BC6AF7" w:rsidP="00BC6AF7">
      <w:pPr>
        <w:spacing w:line="596" w:lineRule="exact"/>
        <w:rPr>
          <w:rFonts w:ascii="Calibri" w:eastAsia="宋体" w:hAnsi="Calibri" w:cs="Times New Roman"/>
          <w:szCs w:val="21"/>
        </w:rPr>
        <w:sectPr w:rsidR="00BC6AF7" w:rsidRPr="00BC6AF7" w:rsidSect="00CF41C0">
          <w:pgSz w:w="16838" w:h="11906" w:orient="landscape"/>
          <w:pgMar w:top="1803" w:right="1440" w:bottom="1803" w:left="1440" w:header="851" w:footer="992" w:gutter="0"/>
          <w:cols w:space="0"/>
          <w:docGrid w:type="lines" w:linePitch="319"/>
        </w:sectPr>
      </w:pPr>
    </w:p>
    <w:p w:rsidR="007E1FA5" w:rsidRPr="00BC6AF7" w:rsidRDefault="007E1FA5"/>
    <w:sectPr w:rsidR="007E1FA5" w:rsidRPr="00BC6AF7" w:rsidSect="00BC6AF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F7"/>
    <w:rsid w:val="007E1FA5"/>
    <w:rsid w:val="00BC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399</Characters>
  <Application>Microsoft Office Word</Application>
  <DocSecurity>0</DocSecurity>
  <Lines>3</Lines>
  <Paragraphs>1</Paragraphs>
  <ScaleCrop>false</ScaleCrop>
  <Company>微软中国</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唐洪</dc:creator>
  <cp:keywords/>
  <dc:description/>
  <cp:lastModifiedBy>唐洪</cp:lastModifiedBy>
  <cp:revision>1</cp:revision>
  <dcterms:created xsi:type="dcterms:W3CDTF">2019-05-24T09:39:00Z</dcterms:created>
  <dcterms:modified xsi:type="dcterms:W3CDTF">2019-05-24T09:40:00Z</dcterms:modified>
</cp:coreProperties>
</file>