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both"/>
        <w:rPr>
          <w:rFonts w:hint="default" w:ascii="黑体" w:hAnsi="黑体" w:eastAsia="黑体"/>
          <w:color w:val="000000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center"/>
        <w:rPr>
          <w:rFonts w:hint="default" w:ascii="方正小标宋简体" w:hAnsi="方正小标宋简体" w:eastAsia="方正小标宋简体"/>
          <w:color w:val="000000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eastAsia="zh-CN"/>
        </w:rPr>
        <w:t>会理县</w:t>
      </w:r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val="en-US" w:eastAsia="zh-CN"/>
        </w:rPr>
        <w:t>2019年面向全县</w:t>
      </w:r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eastAsia="zh-CN"/>
        </w:rPr>
        <w:t>公开考调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eastAsia="zh-CN"/>
        </w:rPr>
        <w:t>事业单位工作人员</w:t>
      </w:r>
      <w:r>
        <w:rPr>
          <w:rFonts w:hint="default" w:ascii="方正小标宋简体" w:hAnsi="方正小标宋简体" w:eastAsia="方正小标宋简体"/>
          <w:color w:val="000000"/>
          <w:spacing w:val="0"/>
          <w:position w:val="0"/>
          <w:sz w:val="44"/>
          <w:szCs w:val="44"/>
        </w:rPr>
        <w:t>报名表</w:t>
      </w:r>
    </w:p>
    <w:tbl>
      <w:tblPr>
        <w:tblStyle w:val="22"/>
        <w:tblW w:w="96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94"/>
        <w:gridCol w:w="821"/>
        <w:gridCol w:w="372"/>
        <w:gridCol w:w="634"/>
        <w:gridCol w:w="716"/>
        <w:gridCol w:w="290"/>
        <w:gridCol w:w="1009"/>
        <w:gridCol w:w="1270"/>
        <w:gridCol w:w="322"/>
        <w:gridCol w:w="133"/>
        <w:gridCol w:w="1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 岁）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入  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时  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参加工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健 康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状 况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6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身份证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号码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是否服务期满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岗位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个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人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（从接受大专及以上全日制教育经历开始填写）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奖惩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情况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（写明近5年受奖励名称、授予单位和时间）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近三年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年度考核结果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楷体_GB2312" w:eastAsia="楷体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家庭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主要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成员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及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重要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社会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政治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丈夫或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妻子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子女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父亲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母亲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  <w:t>其他重要社会关系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所在单位</w:t>
            </w: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及主管部门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（由所在单位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主管部门对表格内容严格进行审查，签署是否同意参加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的意见，并签名加盖单位印章。例如：情况属实，同意参加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。）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所在县（市）组织</w:t>
            </w: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人事部门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0"/>
        <w:jc w:val="both"/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备注：1.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考调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岗位填写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岗位编码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；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63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2.考生要在报名表正面右上角签“报名表所填信息属实”和本人姓名，A4纸双面打印。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lgun Gothi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5242323"/>
    <w:rsid w:val="070B4D4F"/>
    <w:rsid w:val="4A720EC5"/>
    <w:rsid w:val="4C9B0E2A"/>
    <w:rsid w:val="70AC6530"/>
    <w:rsid w:val="73965DB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74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kszx20170101</dc:creator>
  <cp:lastModifiedBy>Administrator</cp:lastModifiedBy>
  <dcterms:modified xsi:type="dcterms:W3CDTF">2019-06-21T07:45:44Z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